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08CC2" w14:textId="77777777" w:rsidR="000466FA" w:rsidRDefault="00000000">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3E608CC3" w14:textId="77777777" w:rsidR="000466FA" w:rsidRDefault="00000000">
      <w:pPr>
        <w:spacing w:after="0" w:line="240" w:lineRule="auto"/>
        <w:jc w:val="center"/>
        <w:rPr>
          <w:rFonts w:ascii="Calibri" w:hAnsi="Calibri" w:cs="Calibri"/>
          <w:bCs/>
          <w:sz w:val="18"/>
          <w:szCs w:val="18"/>
        </w:rPr>
      </w:pPr>
      <w:r>
        <w:rPr>
          <w:rFonts w:ascii="Calibri" w:hAnsi="Calibri" w:cs="Calibri"/>
          <w:bCs/>
          <w:i/>
          <w:iCs/>
          <w:sz w:val="18"/>
          <w:szCs w:val="18"/>
        </w:rPr>
        <w:t xml:space="preserve">Christian Science </w:t>
      </w:r>
      <w:proofErr w:type="spellStart"/>
      <w:r>
        <w:rPr>
          <w:rFonts w:ascii="Calibri" w:hAnsi="Calibri" w:cs="Calibri"/>
          <w:bCs/>
          <w:i/>
          <w:iCs/>
          <w:sz w:val="18"/>
          <w:szCs w:val="18"/>
        </w:rPr>
        <w:t>Quarterly</w:t>
      </w:r>
      <w:proofErr w:type="spellEnd"/>
      <w:r>
        <w:rPr>
          <w:rFonts w:ascii="Calibri" w:hAnsi="Calibri" w:cs="Calibri"/>
          <w:bCs/>
          <w:sz w:val="18"/>
          <w:szCs w:val="18"/>
        </w:rPr>
        <w:t xml:space="preserve"> – Bible </w:t>
      </w:r>
      <w:proofErr w:type="spellStart"/>
      <w:r>
        <w:rPr>
          <w:rFonts w:ascii="Calibri" w:hAnsi="Calibri" w:cs="Calibri"/>
          <w:bCs/>
          <w:sz w:val="18"/>
          <w:szCs w:val="18"/>
        </w:rPr>
        <w:t>Lessons</w:t>
      </w:r>
      <w:proofErr w:type="spellEnd"/>
      <w:r>
        <w:rPr>
          <w:rFonts w:ascii="Calibri" w:hAnsi="Calibri" w:cs="Calibri"/>
          <w:bCs/>
          <w:sz w:val="18"/>
          <w:szCs w:val="18"/>
        </w:rPr>
        <w:t xml:space="preserve"> </w:t>
      </w:r>
      <w:proofErr w:type="spellStart"/>
      <w:r>
        <w:rPr>
          <w:rFonts w:ascii="Calibri" w:hAnsi="Calibri" w:cs="Calibri"/>
          <w:bCs/>
          <w:sz w:val="18"/>
          <w:szCs w:val="18"/>
        </w:rPr>
        <w:t>Portuguese</w:t>
      </w:r>
      <w:proofErr w:type="spellEnd"/>
      <w:r>
        <w:rPr>
          <w:rFonts w:ascii="Calibri" w:hAnsi="Calibri" w:cs="Calibri"/>
          <w:bCs/>
          <w:sz w:val="18"/>
          <w:szCs w:val="18"/>
        </w:rPr>
        <w:t xml:space="preserve"> </w:t>
      </w:r>
      <w:proofErr w:type="spellStart"/>
      <w:r>
        <w:rPr>
          <w:rFonts w:ascii="Calibri" w:hAnsi="Calibri" w:cs="Calibri"/>
          <w:bCs/>
          <w:sz w:val="18"/>
          <w:szCs w:val="18"/>
        </w:rPr>
        <w:t>Edition</w:t>
      </w:r>
      <w:proofErr w:type="spellEnd"/>
    </w:p>
    <w:p w14:paraId="3E608CC4" w14:textId="77777777" w:rsidR="000466FA" w:rsidRDefault="00000000">
      <w:pPr>
        <w:spacing w:after="120" w:line="240" w:lineRule="auto"/>
        <w:jc w:val="center"/>
        <w:rPr>
          <w:rFonts w:ascii="Calibri" w:hAnsi="Calibri" w:cs="Calibri"/>
          <w:bCs/>
          <w:sz w:val="20"/>
          <w:szCs w:val="20"/>
          <w:lang w:val="es-ES"/>
        </w:rPr>
      </w:pPr>
      <w:r>
        <w:rPr>
          <w:rFonts w:ascii="Calibri" w:hAnsi="Calibri" w:cs="Calibri"/>
          <w:bCs/>
          <w:sz w:val="18"/>
          <w:szCs w:val="18"/>
          <w:lang w:val="es-ES"/>
        </w:rPr>
        <w:t xml:space="preserve">(© 2022 </w:t>
      </w:r>
      <w:proofErr w:type="spellStart"/>
      <w:r>
        <w:rPr>
          <w:rFonts w:ascii="Calibri" w:hAnsi="Calibri" w:cs="Calibri"/>
          <w:bCs/>
          <w:sz w:val="18"/>
          <w:szCs w:val="18"/>
          <w:lang w:val="es-ES"/>
        </w:rPr>
        <w:t>The</w:t>
      </w:r>
      <w:proofErr w:type="spellEnd"/>
      <w:r>
        <w:rPr>
          <w:rFonts w:ascii="Calibri" w:hAnsi="Calibri" w:cs="Calibri"/>
          <w:bCs/>
          <w:sz w:val="18"/>
          <w:szCs w:val="18"/>
          <w:lang w:val="es-ES"/>
        </w:rPr>
        <w:t xml:space="preserve"> Christian </w:t>
      </w:r>
      <w:proofErr w:type="spellStart"/>
      <w:r>
        <w:rPr>
          <w:rFonts w:ascii="Calibri" w:hAnsi="Calibri" w:cs="Calibri"/>
          <w:bCs/>
          <w:sz w:val="18"/>
          <w:szCs w:val="18"/>
          <w:lang w:val="es-ES"/>
        </w:rPr>
        <w:t>Science</w:t>
      </w:r>
      <w:proofErr w:type="spellEnd"/>
      <w:r>
        <w:rPr>
          <w:rFonts w:ascii="Calibri" w:hAnsi="Calibri" w:cs="Calibri"/>
          <w:bCs/>
          <w:sz w:val="18"/>
          <w:szCs w:val="18"/>
          <w:lang w:val="es-ES"/>
        </w:rPr>
        <w:t xml:space="preserve"> Publishing </w:t>
      </w:r>
      <w:proofErr w:type="spellStart"/>
      <w:r>
        <w:rPr>
          <w:rFonts w:ascii="Calibri" w:hAnsi="Calibri" w:cs="Calibri"/>
          <w:bCs/>
          <w:sz w:val="18"/>
          <w:szCs w:val="18"/>
          <w:lang w:val="es-ES"/>
        </w:rPr>
        <w:t>Society</w:t>
      </w:r>
      <w:proofErr w:type="spellEnd"/>
      <w:r>
        <w:rPr>
          <w:rFonts w:ascii="Calibri" w:hAnsi="Calibri" w:cs="Calibri"/>
          <w:bCs/>
          <w:sz w:val="18"/>
          <w:szCs w:val="18"/>
          <w:lang w:val="es-ES"/>
        </w:rPr>
        <w:t>)</w:t>
      </w:r>
    </w:p>
    <w:p w14:paraId="3E608CC5" w14:textId="77777777" w:rsidR="000466FA" w:rsidRDefault="000466FA">
      <w:pPr>
        <w:spacing w:after="120" w:line="240" w:lineRule="auto"/>
        <w:jc w:val="center"/>
        <w:rPr>
          <w:rFonts w:ascii="Calibri" w:hAnsi="Calibri" w:cs="Calibri"/>
          <w:b/>
          <w:sz w:val="24"/>
          <w:szCs w:val="24"/>
          <w:lang w:val="es-ES"/>
        </w:rPr>
      </w:pPr>
    </w:p>
    <w:p w14:paraId="3E608CC6" w14:textId="77777777" w:rsidR="000466FA" w:rsidRDefault="00000000">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113386297"/>
      <w:r>
        <w:rPr>
          <w:rFonts w:ascii="Calibri" w:hAnsi="Calibri"/>
          <w:b/>
          <w:color w:val="C00000"/>
          <w:sz w:val="24"/>
          <w:szCs w:val="24"/>
        </w:rPr>
        <w:t xml:space="preserve">Cristo Jesus </w:t>
      </w:r>
      <w:r>
        <w:rPr>
          <w:rFonts w:ascii="Calibri" w:hAnsi="Calibri"/>
          <w:b/>
          <w:sz w:val="24"/>
          <w:szCs w:val="24"/>
        </w:rPr>
        <w:t>(20 a 26 de fevereiro de 2023)</w:t>
      </w:r>
      <w:bookmarkEnd w:id="0"/>
    </w:p>
    <w:p w14:paraId="3E608CC7" w14:textId="77777777" w:rsidR="000466FA" w:rsidRDefault="00000000">
      <w:pPr>
        <w:spacing w:after="0" w:line="240" w:lineRule="auto"/>
        <w:jc w:val="center"/>
        <w:rPr>
          <w:rFonts w:ascii="Calibri" w:hAnsi="Calibri" w:cs="Calibri"/>
          <w:bCs/>
          <w:sz w:val="18"/>
          <w:szCs w:val="18"/>
        </w:rPr>
      </w:pPr>
      <w:r>
        <w:rPr>
          <w:rFonts w:ascii="Calibri" w:hAnsi="Calibri" w:cs="Calibri" w:hint="eastAsia"/>
          <w:bCs/>
          <w:sz w:val="18"/>
          <w:szCs w:val="18"/>
        </w:rPr>
        <w:t>(do Livrete Trimestral da Ciência Cristã</w:t>
      </w:r>
      <w:r>
        <w:rPr>
          <w:rFonts w:ascii="Calibri" w:hAnsi="Calibri" w:cs="Calibri"/>
          <w:bCs/>
          <w:sz w:val="18"/>
          <w:szCs w:val="18"/>
        </w:rPr>
        <w:t xml:space="preserve"> </w:t>
      </w:r>
      <w:r>
        <w:rPr>
          <w:rFonts w:ascii="Calibri" w:hAnsi="Calibri" w:cs="Calibri" w:hint="eastAsia"/>
          <w:bCs/>
          <w:sz w:val="18"/>
          <w:szCs w:val="18"/>
        </w:rPr>
        <w:t>–</w:t>
      </w:r>
      <w:r>
        <w:rPr>
          <w:rFonts w:ascii="Calibri" w:hAnsi="Calibri" w:cs="Calibri"/>
          <w:bCs/>
          <w:sz w:val="18"/>
          <w:szCs w:val="18"/>
        </w:rPr>
        <w:t xml:space="preserve"> </w:t>
      </w:r>
      <w:proofErr w:type="spellStart"/>
      <w:r>
        <w:rPr>
          <w:rFonts w:ascii="Calibri" w:hAnsi="Calibri" w:cs="Calibri" w:hint="eastAsia"/>
          <w:bCs/>
          <w:sz w:val="18"/>
          <w:szCs w:val="18"/>
        </w:rPr>
        <w:t>Pag</w:t>
      </w:r>
      <w:proofErr w:type="spellEnd"/>
      <w:r>
        <w:rPr>
          <w:rFonts w:ascii="Calibri" w:hAnsi="Calibri" w:cs="Calibri" w:hint="eastAsia"/>
          <w:bCs/>
          <w:sz w:val="18"/>
          <w:szCs w:val="18"/>
        </w:rPr>
        <w:t xml:space="preserve"> </w:t>
      </w:r>
      <w:r>
        <w:rPr>
          <w:rFonts w:ascii="Calibri" w:hAnsi="Calibri" w:cs="Calibri"/>
          <w:bCs/>
          <w:sz w:val="18"/>
          <w:szCs w:val="18"/>
        </w:rPr>
        <w:t xml:space="preserve">20 </w:t>
      </w:r>
      <w:r>
        <w:rPr>
          <w:rFonts w:ascii="Calibri" w:hAnsi="Calibri" w:cs="Calibri" w:hint="eastAsia"/>
          <w:bCs/>
          <w:sz w:val="18"/>
          <w:szCs w:val="18"/>
        </w:rPr>
        <w:t>e</w:t>
      </w:r>
      <w:r>
        <w:rPr>
          <w:rFonts w:ascii="Calibri" w:hAnsi="Calibri" w:cs="Calibri"/>
          <w:bCs/>
          <w:sz w:val="18"/>
          <w:szCs w:val="18"/>
        </w:rPr>
        <w:t xml:space="preserve"> 21</w:t>
      </w:r>
      <w:r>
        <w:rPr>
          <w:rFonts w:ascii="Calibri" w:hAnsi="Calibri" w:cs="Calibri" w:hint="eastAsia"/>
          <w:bCs/>
          <w:sz w:val="18"/>
          <w:szCs w:val="18"/>
        </w:rPr>
        <w:t>)</w:t>
      </w:r>
    </w:p>
    <w:p w14:paraId="3E608CC8" w14:textId="77777777" w:rsidR="000466FA" w:rsidRDefault="000466FA">
      <w:pPr>
        <w:spacing w:after="0" w:line="240" w:lineRule="auto"/>
        <w:jc w:val="center"/>
        <w:rPr>
          <w:rFonts w:ascii="Calibri" w:hAnsi="Calibri" w:cs="Calibri"/>
          <w:bCs/>
          <w:i/>
          <w:iCs/>
          <w:sz w:val="18"/>
          <w:szCs w:val="18"/>
        </w:rPr>
      </w:pPr>
    </w:p>
    <w:p w14:paraId="3E608CC9" w14:textId="77777777" w:rsidR="000466FA" w:rsidRDefault="000466FA">
      <w:pPr>
        <w:spacing w:after="0" w:line="240" w:lineRule="auto"/>
        <w:jc w:val="center"/>
        <w:rPr>
          <w:rFonts w:ascii="Calibri" w:hAnsi="Calibri" w:cs="Calibri"/>
          <w:bCs/>
          <w:i/>
          <w:iCs/>
          <w:sz w:val="18"/>
          <w:szCs w:val="18"/>
        </w:rPr>
      </w:pPr>
    </w:p>
    <w:p w14:paraId="3E608CCA" w14:textId="77777777" w:rsidR="000466FA" w:rsidRDefault="000466FA">
      <w:pPr>
        <w:spacing w:after="120" w:line="240" w:lineRule="auto"/>
        <w:jc w:val="both"/>
        <w:rPr>
          <w:rFonts w:ascii="Calibri" w:hAnsi="Calibri" w:cs="Calibri"/>
          <w:b/>
          <w:color w:val="006600"/>
          <w:sz w:val="24"/>
          <w:szCs w:val="24"/>
        </w:rPr>
      </w:pPr>
    </w:p>
    <w:p w14:paraId="3E608CCB" w14:textId="77777777" w:rsidR="000466FA" w:rsidRDefault="00000000">
      <w:pPr>
        <w:spacing w:after="120" w:line="240" w:lineRule="auto"/>
        <w:jc w:val="both"/>
        <w:rPr>
          <w:rFonts w:ascii="Calibri" w:hAnsi="Calibri" w:cs="Calibri"/>
          <w:b/>
          <w:sz w:val="24"/>
          <w:szCs w:val="24"/>
          <w:u w:val="single"/>
        </w:rPr>
      </w:pPr>
      <w:r>
        <w:rPr>
          <w:rFonts w:eastAsiaTheme="minorEastAsia" w:hAnsiTheme="minorEastAsia" w:cstheme="minorEastAsia" w:hint="eastAsia"/>
          <w:b/>
          <w:bCs/>
          <w:color w:val="000000"/>
          <w:sz w:val="24"/>
          <w:szCs w:val="24"/>
          <w:u w:val="single"/>
        </w:rPr>
        <w:t xml:space="preserve">Texto </w:t>
      </w:r>
      <w:r>
        <w:rPr>
          <w:rFonts w:eastAsiaTheme="minorEastAsia" w:hAnsiTheme="minorEastAsia" w:cstheme="minorEastAsia" w:hint="eastAsia"/>
          <w:b/>
          <w:bCs/>
          <w:color w:val="000000"/>
          <w:sz w:val="24"/>
          <w:szCs w:val="24"/>
          <w:u w:val="single"/>
        </w:rPr>
        <w:t>á</w:t>
      </w:r>
      <w:r>
        <w:rPr>
          <w:rFonts w:eastAsiaTheme="minorEastAsia" w:hAnsiTheme="minorEastAsia" w:cstheme="minorEastAsia" w:hint="eastAsia"/>
          <w:b/>
          <w:bCs/>
          <w:color w:val="000000"/>
          <w:sz w:val="24"/>
          <w:szCs w:val="24"/>
          <w:u w:val="single"/>
        </w:rPr>
        <w:t xml:space="preserve">ureo </w:t>
      </w:r>
      <w:r>
        <w:rPr>
          <w:rFonts w:eastAsiaTheme="minorEastAsia" w:hAnsiTheme="minorEastAsia" w:cstheme="minorEastAsia"/>
          <w:b/>
          <w:bCs/>
          <w:color w:val="000000"/>
          <w:sz w:val="24"/>
          <w:szCs w:val="24"/>
          <w:u w:val="single"/>
        </w:rPr>
        <w:t>–</w:t>
      </w:r>
      <w:r>
        <w:rPr>
          <w:rFonts w:eastAsiaTheme="minorEastAsia" w:hAnsiTheme="minorEastAsia" w:cstheme="minorEastAsia" w:hint="eastAsia"/>
          <w:b/>
          <w:bCs/>
          <w:color w:val="000000"/>
          <w:sz w:val="24"/>
          <w:szCs w:val="24"/>
          <w:u w:val="single"/>
        </w:rPr>
        <w:t xml:space="preserve"> </w:t>
      </w:r>
      <w:r>
        <w:rPr>
          <w:rFonts w:eastAsiaTheme="minorEastAsia" w:hAnsiTheme="minorEastAsia"/>
          <w:b/>
          <w:bCs/>
          <w:color w:val="000000"/>
          <w:sz w:val="24"/>
          <w:szCs w:val="24"/>
          <w:u w:val="single"/>
        </w:rPr>
        <w:t>Jo</w:t>
      </w:r>
      <w:r>
        <w:rPr>
          <w:rFonts w:eastAsiaTheme="minorEastAsia" w:hAnsiTheme="minorEastAsia"/>
          <w:b/>
          <w:bCs/>
          <w:color w:val="000000"/>
          <w:sz w:val="24"/>
          <w:szCs w:val="24"/>
          <w:u w:val="single"/>
        </w:rPr>
        <w:t>ã</w:t>
      </w:r>
      <w:r>
        <w:rPr>
          <w:rFonts w:eastAsiaTheme="minorEastAsia" w:hAnsiTheme="minorEastAsia"/>
          <w:b/>
          <w:bCs/>
          <w:color w:val="000000"/>
          <w:sz w:val="24"/>
          <w:szCs w:val="24"/>
          <w:u w:val="single"/>
        </w:rPr>
        <w:t>o 15:15</w:t>
      </w:r>
    </w:p>
    <w:p w14:paraId="3E608CCC" w14:textId="773CA660" w:rsidR="000466FA" w:rsidRDefault="00204A63">
      <w:pPr>
        <w:spacing w:after="0" w:line="240" w:lineRule="auto"/>
        <w:jc w:val="both"/>
        <w:rPr>
          <w:rFonts w:eastAsiaTheme="minorEastAsia" w:cstheme="minorHAnsi"/>
          <w:sz w:val="24"/>
          <w:szCs w:val="24"/>
        </w:rPr>
      </w:pPr>
      <w:r w:rsidRPr="00204A63">
        <w:rPr>
          <w:rFonts w:eastAsiaTheme="minorEastAsia" w:cstheme="minorHAnsi"/>
          <w:sz w:val="24"/>
          <w:szCs w:val="24"/>
        </w:rPr>
        <w:t>...tenho-vos chamado amigos, ..</w:t>
      </w:r>
      <w:r w:rsidR="00000000">
        <w:rPr>
          <w:rFonts w:eastAsiaTheme="minorEastAsia" w:cstheme="minorHAnsi"/>
          <w:sz w:val="24"/>
          <w:szCs w:val="24"/>
        </w:rPr>
        <w:t>.</w:t>
      </w:r>
    </w:p>
    <w:p w14:paraId="3E608CCD" w14:textId="77777777" w:rsidR="000466FA" w:rsidRDefault="000466FA">
      <w:pPr>
        <w:spacing w:after="0" w:line="240" w:lineRule="auto"/>
        <w:jc w:val="both"/>
        <w:rPr>
          <w:rFonts w:eastAsiaTheme="minorEastAsia" w:hAnsiTheme="minorEastAsia" w:cstheme="minorEastAsia"/>
          <w:color w:val="000000"/>
          <w:sz w:val="24"/>
          <w:szCs w:val="24"/>
        </w:rPr>
      </w:pPr>
    </w:p>
    <w:p w14:paraId="3E608CCE" w14:textId="77777777" w:rsidR="000466FA" w:rsidRDefault="000466FA">
      <w:pPr>
        <w:spacing w:after="0" w:line="240" w:lineRule="auto"/>
        <w:jc w:val="both"/>
        <w:rPr>
          <w:rFonts w:eastAsiaTheme="minorEastAsia" w:hAnsiTheme="minorEastAsia" w:cstheme="minorEastAsia"/>
          <w:color w:val="000000"/>
          <w:sz w:val="24"/>
          <w:szCs w:val="24"/>
        </w:rPr>
      </w:pPr>
    </w:p>
    <w:p w14:paraId="3E608CCF" w14:textId="77777777" w:rsidR="000466FA" w:rsidRDefault="000466FA">
      <w:pPr>
        <w:spacing w:after="0" w:line="240" w:lineRule="auto"/>
        <w:jc w:val="both"/>
        <w:rPr>
          <w:rFonts w:eastAsiaTheme="minorEastAsia" w:hAnsiTheme="minorEastAsia" w:cstheme="minorEastAsia"/>
          <w:color w:val="000000"/>
          <w:sz w:val="24"/>
          <w:szCs w:val="24"/>
        </w:rPr>
      </w:pPr>
    </w:p>
    <w:p w14:paraId="3E608CD0" w14:textId="77777777" w:rsidR="000466FA" w:rsidRDefault="00000000">
      <w:pPr>
        <w:tabs>
          <w:tab w:val="left" w:pos="1764"/>
        </w:tabs>
        <w:spacing w:after="0" w:line="240" w:lineRule="auto"/>
        <w:jc w:val="both"/>
        <w:rPr>
          <w:rFonts w:eastAsiaTheme="minorEastAsia" w:hAnsiTheme="minorEastAsia"/>
          <w:b/>
          <w:bCs/>
          <w:color w:val="000000"/>
          <w:sz w:val="24"/>
          <w:szCs w:val="24"/>
          <w:u w:val="single"/>
        </w:rPr>
      </w:pPr>
      <w:r>
        <w:rPr>
          <w:rFonts w:eastAsiaTheme="minorEastAsia" w:hAnsiTheme="minorEastAsia" w:cstheme="minorEastAsia" w:hint="eastAsia"/>
          <w:b/>
          <w:bCs/>
          <w:color w:val="000000"/>
          <w:sz w:val="24"/>
          <w:szCs w:val="24"/>
          <w:u w:val="single"/>
        </w:rPr>
        <w:t xml:space="preserve">Leitura alternada </w:t>
      </w:r>
      <w:r>
        <w:rPr>
          <w:rFonts w:eastAsiaTheme="minorEastAsia" w:hAnsiTheme="minorEastAsia" w:cstheme="minorEastAsia"/>
          <w:b/>
          <w:bCs/>
          <w:color w:val="000000"/>
          <w:sz w:val="24"/>
          <w:szCs w:val="24"/>
          <w:u w:val="single"/>
        </w:rPr>
        <w:t>–</w:t>
      </w:r>
      <w:r>
        <w:rPr>
          <w:rFonts w:eastAsiaTheme="minorEastAsia" w:hAnsiTheme="minorEastAsia" w:cstheme="minorEastAsia" w:hint="eastAsia"/>
          <w:b/>
          <w:bCs/>
          <w:color w:val="000000"/>
          <w:sz w:val="24"/>
          <w:szCs w:val="24"/>
          <w:u w:val="single"/>
        </w:rPr>
        <w:t xml:space="preserve"> </w:t>
      </w:r>
      <w:r>
        <w:rPr>
          <w:rFonts w:eastAsiaTheme="minorEastAsia" w:hAnsiTheme="minorEastAsia"/>
          <w:b/>
          <w:bCs/>
          <w:color w:val="000000"/>
          <w:sz w:val="24"/>
          <w:szCs w:val="24"/>
          <w:u w:val="single"/>
        </w:rPr>
        <w:t>Ef</w:t>
      </w:r>
      <w:r>
        <w:rPr>
          <w:rFonts w:ascii="Calibri" w:eastAsiaTheme="minorEastAsia" w:hAnsi="Calibri" w:cs="Calibri"/>
          <w:b/>
          <w:bCs/>
          <w:color w:val="000000"/>
          <w:sz w:val="24"/>
          <w:szCs w:val="24"/>
          <w:u w:val="single"/>
        </w:rPr>
        <w:t>é</w:t>
      </w:r>
      <w:r>
        <w:rPr>
          <w:rFonts w:eastAsiaTheme="minorEastAsia" w:hAnsiTheme="minorEastAsia"/>
          <w:b/>
          <w:bCs/>
          <w:color w:val="000000"/>
          <w:sz w:val="24"/>
          <w:szCs w:val="24"/>
          <w:u w:val="single"/>
        </w:rPr>
        <w:t>sios 1:2, 3</w:t>
      </w:r>
    </w:p>
    <w:p w14:paraId="3E608CD1" w14:textId="77777777" w:rsidR="000466FA" w:rsidRDefault="00000000">
      <w:pPr>
        <w:tabs>
          <w:tab w:val="left" w:pos="1764"/>
        </w:tabs>
        <w:spacing w:after="120" w:line="240" w:lineRule="auto"/>
        <w:jc w:val="both"/>
        <w:rPr>
          <w:rFonts w:ascii="Calibri" w:hAnsi="Calibri" w:cs="Calibri"/>
          <w:b/>
          <w:sz w:val="18"/>
          <w:szCs w:val="18"/>
          <w:u w:val="single"/>
        </w:rPr>
      </w:pPr>
      <w:r>
        <w:rPr>
          <w:rFonts w:eastAsiaTheme="minorEastAsia" w:hAnsiTheme="minorEastAsia"/>
          <w:b/>
          <w:bCs/>
          <w:color w:val="000000"/>
          <w:sz w:val="24"/>
          <w:szCs w:val="24"/>
        </w:rPr>
        <w:tab/>
      </w:r>
      <w:r>
        <w:rPr>
          <w:rFonts w:eastAsiaTheme="minorEastAsia" w:hAnsiTheme="minorEastAsia"/>
          <w:b/>
          <w:bCs/>
          <w:color w:val="000000"/>
          <w:sz w:val="24"/>
          <w:szCs w:val="24"/>
          <w:u w:val="single"/>
        </w:rPr>
        <w:t>–</w:t>
      </w:r>
      <w:r>
        <w:rPr>
          <w:rFonts w:eastAsiaTheme="minorEastAsia" w:hAnsiTheme="minorEastAsia"/>
          <w:b/>
          <w:bCs/>
          <w:color w:val="000000"/>
          <w:sz w:val="24"/>
          <w:szCs w:val="24"/>
          <w:u w:val="single"/>
        </w:rPr>
        <w:t xml:space="preserve"> Filipenses 3:13</w:t>
      </w:r>
      <w:r>
        <w:rPr>
          <w:rFonts w:eastAsiaTheme="minorEastAsia" w:hAnsiTheme="minorEastAsia"/>
          <w:b/>
          <w:bCs/>
          <w:color w:val="000000"/>
          <w:sz w:val="24"/>
          <w:szCs w:val="24"/>
          <w:u w:val="single"/>
        </w:rPr>
        <w:t>–</w:t>
      </w:r>
      <w:r>
        <w:rPr>
          <w:rFonts w:eastAsiaTheme="minorEastAsia" w:hAnsiTheme="minorEastAsia"/>
          <w:b/>
          <w:bCs/>
          <w:color w:val="000000"/>
          <w:sz w:val="24"/>
          <w:szCs w:val="24"/>
          <w:u w:val="single"/>
        </w:rPr>
        <w:t>15; 4:7, 13, 19</w:t>
      </w:r>
      <w:r>
        <w:rPr>
          <w:rFonts w:eastAsiaTheme="minorEastAsia" w:hAnsiTheme="minorEastAsia"/>
          <w:b/>
          <w:bCs/>
          <w:color w:val="000000"/>
          <w:sz w:val="24"/>
          <w:szCs w:val="24"/>
          <w:u w:val="single"/>
        </w:rPr>
        <w:t>–</w:t>
      </w:r>
      <w:r>
        <w:rPr>
          <w:rFonts w:eastAsiaTheme="minorEastAsia" w:hAnsiTheme="minorEastAsia"/>
          <w:b/>
          <w:bCs/>
          <w:color w:val="000000"/>
          <w:sz w:val="24"/>
          <w:szCs w:val="24"/>
          <w:u w:val="single"/>
        </w:rPr>
        <w:t>21, 23</w:t>
      </w:r>
    </w:p>
    <w:p w14:paraId="3E608CD2" w14:textId="77777777" w:rsidR="000466FA" w:rsidRDefault="00000000">
      <w:pPr>
        <w:autoSpaceDE w:val="0"/>
        <w:autoSpaceDN w:val="0"/>
        <w:adjustRightInd w:val="0"/>
        <w:spacing w:after="120" w:line="240" w:lineRule="auto"/>
        <w:jc w:val="both"/>
        <w:rPr>
          <w:sz w:val="24"/>
          <w:szCs w:val="24"/>
        </w:rPr>
      </w:pPr>
      <w:proofErr w:type="gramStart"/>
      <w:r>
        <w:rPr>
          <w:sz w:val="24"/>
          <w:szCs w:val="24"/>
        </w:rPr>
        <w:t>2 graça</w:t>
      </w:r>
      <w:proofErr w:type="gramEnd"/>
      <w:r>
        <w:rPr>
          <w:sz w:val="24"/>
          <w:szCs w:val="24"/>
        </w:rPr>
        <w:t xml:space="preserve"> a vós outros e paz, da parte de Deus, nosso Pai, e do Senhor Jesus Cristo.</w:t>
      </w:r>
    </w:p>
    <w:p w14:paraId="3E608CD3" w14:textId="77777777" w:rsidR="000466FA" w:rsidRDefault="00000000">
      <w:pPr>
        <w:autoSpaceDE w:val="0"/>
        <w:autoSpaceDN w:val="0"/>
        <w:adjustRightInd w:val="0"/>
        <w:spacing w:after="120" w:line="240" w:lineRule="auto"/>
        <w:jc w:val="both"/>
        <w:rPr>
          <w:b/>
          <w:bCs/>
          <w:sz w:val="24"/>
          <w:szCs w:val="24"/>
        </w:rPr>
      </w:pPr>
      <w:r>
        <w:rPr>
          <w:b/>
          <w:bCs/>
          <w:sz w:val="24"/>
          <w:szCs w:val="24"/>
        </w:rPr>
        <w:t>3 Bendito o Deus e Pai de nosso Senhor Jesus Cristo, que nos tem abençoado com toda sorte de bênção espiritual nas regiões celestiais em Cristo,</w:t>
      </w:r>
    </w:p>
    <w:p w14:paraId="3E608CD4" w14:textId="77777777" w:rsidR="000466FA" w:rsidRDefault="00000000">
      <w:pPr>
        <w:autoSpaceDE w:val="0"/>
        <w:autoSpaceDN w:val="0"/>
        <w:adjustRightInd w:val="0"/>
        <w:spacing w:after="120" w:line="240" w:lineRule="auto"/>
        <w:jc w:val="both"/>
        <w:rPr>
          <w:sz w:val="24"/>
          <w:szCs w:val="24"/>
        </w:rPr>
      </w:pPr>
      <w:r>
        <w:rPr>
          <w:sz w:val="24"/>
          <w:szCs w:val="24"/>
        </w:rPr>
        <w:t>13 Irmãos, quanto a mim, não julgo havê-lo alcançado; mas uma coisa faço: esquecendo-me das coisas que para trás ficam e avançando para as que diante de mim estão,</w:t>
      </w:r>
    </w:p>
    <w:p w14:paraId="3E608CD5" w14:textId="77777777" w:rsidR="000466FA" w:rsidRDefault="00000000">
      <w:pPr>
        <w:autoSpaceDE w:val="0"/>
        <w:autoSpaceDN w:val="0"/>
        <w:adjustRightInd w:val="0"/>
        <w:spacing w:after="120" w:line="240" w:lineRule="auto"/>
        <w:jc w:val="both"/>
        <w:rPr>
          <w:b/>
          <w:bCs/>
          <w:sz w:val="24"/>
          <w:szCs w:val="24"/>
        </w:rPr>
      </w:pPr>
      <w:r>
        <w:rPr>
          <w:b/>
          <w:bCs/>
          <w:sz w:val="24"/>
          <w:szCs w:val="24"/>
        </w:rPr>
        <w:t>14 prossigo para o alvo, para o prêmio da soberana vocação de Deus em Cristo Jesus.</w:t>
      </w:r>
    </w:p>
    <w:p w14:paraId="3E608CD6" w14:textId="77777777" w:rsidR="000466FA" w:rsidRDefault="00000000">
      <w:pPr>
        <w:autoSpaceDE w:val="0"/>
        <w:autoSpaceDN w:val="0"/>
        <w:adjustRightInd w:val="0"/>
        <w:spacing w:after="120" w:line="240" w:lineRule="auto"/>
        <w:jc w:val="both"/>
        <w:rPr>
          <w:sz w:val="24"/>
          <w:szCs w:val="24"/>
        </w:rPr>
      </w:pPr>
      <w:r>
        <w:rPr>
          <w:sz w:val="24"/>
          <w:szCs w:val="24"/>
        </w:rPr>
        <w:t>15 Todos, pois, que somos perfeitos, tenhamos este sentimento; e, se, porventura, pensais doutro modo, também isto Deus vos esclarecerá.</w:t>
      </w:r>
    </w:p>
    <w:p w14:paraId="3E608CD7" w14:textId="77777777" w:rsidR="000466FA" w:rsidRDefault="00000000">
      <w:pPr>
        <w:autoSpaceDE w:val="0"/>
        <w:autoSpaceDN w:val="0"/>
        <w:adjustRightInd w:val="0"/>
        <w:spacing w:after="120" w:line="240" w:lineRule="auto"/>
        <w:jc w:val="both"/>
        <w:rPr>
          <w:b/>
          <w:bCs/>
          <w:sz w:val="24"/>
          <w:szCs w:val="24"/>
        </w:rPr>
      </w:pPr>
      <w:r>
        <w:rPr>
          <w:b/>
          <w:bCs/>
          <w:sz w:val="24"/>
          <w:szCs w:val="24"/>
        </w:rPr>
        <w:t>7 E a paz de Deus, que excede todo o entendimento, guardará o vosso coração e a vossa mente em Cristo Jesus.</w:t>
      </w:r>
    </w:p>
    <w:p w14:paraId="3E608CD8" w14:textId="77777777" w:rsidR="000466FA" w:rsidRDefault="00000000">
      <w:pPr>
        <w:autoSpaceDE w:val="0"/>
        <w:autoSpaceDN w:val="0"/>
        <w:adjustRightInd w:val="0"/>
        <w:spacing w:after="120" w:line="240" w:lineRule="auto"/>
        <w:jc w:val="both"/>
        <w:rPr>
          <w:sz w:val="24"/>
          <w:szCs w:val="24"/>
        </w:rPr>
      </w:pPr>
      <w:r>
        <w:rPr>
          <w:sz w:val="24"/>
          <w:szCs w:val="24"/>
        </w:rPr>
        <w:t>13 tudo posso naquele que me fortalece.</w:t>
      </w:r>
    </w:p>
    <w:p w14:paraId="3E608CD9" w14:textId="77777777" w:rsidR="000466FA" w:rsidRDefault="00000000">
      <w:pPr>
        <w:autoSpaceDE w:val="0"/>
        <w:autoSpaceDN w:val="0"/>
        <w:adjustRightInd w:val="0"/>
        <w:spacing w:after="120" w:line="240" w:lineRule="auto"/>
        <w:jc w:val="both"/>
        <w:rPr>
          <w:b/>
          <w:bCs/>
          <w:sz w:val="24"/>
          <w:szCs w:val="24"/>
        </w:rPr>
      </w:pPr>
      <w:r>
        <w:rPr>
          <w:b/>
          <w:bCs/>
          <w:sz w:val="24"/>
          <w:szCs w:val="24"/>
        </w:rPr>
        <w:t>19 ...Deus, segundo a sua riqueza em glória, há de suprir, em Cristo Jesus, cada uma de vossas necessidades.</w:t>
      </w:r>
    </w:p>
    <w:p w14:paraId="3E608CDA" w14:textId="77777777" w:rsidR="000466FA" w:rsidRDefault="00000000">
      <w:pPr>
        <w:autoSpaceDE w:val="0"/>
        <w:autoSpaceDN w:val="0"/>
        <w:adjustRightInd w:val="0"/>
        <w:spacing w:after="120" w:line="240" w:lineRule="auto"/>
        <w:jc w:val="both"/>
        <w:rPr>
          <w:sz w:val="24"/>
          <w:szCs w:val="24"/>
        </w:rPr>
      </w:pPr>
      <w:r>
        <w:rPr>
          <w:sz w:val="24"/>
          <w:szCs w:val="24"/>
        </w:rPr>
        <w:t>20 Ora, a nosso Deus e Pai seja a glória pelos séculos dos séculos.</w:t>
      </w:r>
    </w:p>
    <w:p w14:paraId="3E608CDB" w14:textId="77777777" w:rsidR="000466FA" w:rsidRDefault="00000000">
      <w:pPr>
        <w:autoSpaceDE w:val="0"/>
        <w:autoSpaceDN w:val="0"/>
        <w:adjustRightInd w:val="0"/>
        <w:spacing w:after="120" w:line="240" w:lineRule="auto"/>
        <w:jc w:val="both"/>
        <w:rPr>
          <w:b/>
          <w:bCs/>
          <w:sz w:val="24"/>
          <w:szCs w:val="24"/>
        </w:rPr>
      </w:pPr>
      <w:r>
        <w:rPr>
          <w:b/>
          <w:bCs/>
          <w:sz w:val="24"/>
          <w:szCs w:val="24"/>
        </w:rPr>
        <w:t>21 Saudai cada um dos santos em Cristo Jesus. Os irmãos que se acham comigo vos saúdam.</w:t>
      </w:r>
    </w:p>
    <w:p w14:paraId="3E608CDC" w14:textId="77777777" w:rsidR="000466FA" w:rsidRDefault="00000000">
      <w:pPr>
        <w:autoSpaceDE w:val="0"/>
        <w:autoSpaceDN w:val="0"/>
        <w:adjustRightInd w:val="0"/>
        <w:spacing w:after="120" w:line="240" w:lineRule="auto"/>
        <w:jc w:val="both"/>
        <w:rPr>
          <w:rFonts w:cstheme="minorHAnsi"/>
          <w:b/>
          <w:bCs/>
          <w:color w:val="000000"/>
          <w:sz w:val="24"/>
          <w:szCs w:val="24"/>
          <w:lang w:eastAsia="pt-BR"/>
        </w:rPr>
      </w:pPr>
      <w:r>
        <w:rPr>
          <w:sz w:val="24"/>
          <w:szCs w:val="24"/>
        </w:rPr>
        <w:t>23 A graça do Senhor Jesus Cristo seja com o vosso espírito.</w:t>
      </w:r>
      <w:r>
        <w:rPr>
          <w:rFonts w:cstheme="minorHAnsi"/>
          <w:b/>
          <w:bCs/>
          <w:color w:val="000000"/>
          <w:sz w:val="24"/>
          <w:szCs w:val="24"/>
          <w:lang w:eastAsia="pt-BR"/>
        </w:rPr>
        <w:t xml:space="preserve"> </w:t>
      </w:r>
    </w:p>
    <w:p w14:paraId="3E608CDD" w14:textId="77777777" w:rsidR="000466FA" w:rsidRDefault="00000000">
      <w:pPr>
        <w:autoSpaceDE w:val="0"/>
        <w:autoSpaceDN w:val="0"/>
        <w:adjustRightInd w:val="0"/>
        <w:spacing w:after="0" w:line="240" w:lineRule="auto"/>
        <w:jc w:val="both"/>
        <w:rPr>
          <w:rFonts w:cstheme="minorHAnsi"/>
          <w:b/>
          <w:bCs/>
          <w:color w:val="000000"/>
          <w:sz w:val="24"/>
          <w:szCs w:val="24"/>
          <w:lang w:val="en-US" w:eastAsia="pt-BR"/>
        </w:rPr>
      </w:pP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p>
    <w:p w14:paraId="3E608CDE" w14:textId="77777777" w:rsidR="000466FA" w:rsidRDefault="000466FA">
      <w:pPr>
        <w:autoSpaceDE w:val="0"/>
        <w:autoSpaceDN w:val="0"/>
        <w:adjustRightInd w:val="0"/>
        <w:spacing w:after="0" w:line="240" w:lineRule="auto"/>
        <w:jc w:val="both"/>
        <w:rPr>
          <w:rFonts w:cstheme="minorHAnsi"/>
          <w:b/>
          <w:bCs/>
          <w:color w:val="000000"/>
          <w:sz w:val="24"/>
          <w:szCs w:val="24"/>
          <w:lang w:eastAsia="pt-BR"/>
        </w:rPr>
      </w:pPr>
    </w:p>
    <w:p w14:paraId="3E608CDF" w14:textId="77777777" w:rsidR="000466FA" w:rsidRDefault="000466FA">
      <w:pPr>
        <w:autoSpaceDE w:val="0"/>
        <w:autoSpaceDN w:val="0"/>
        <w:adjustRightInd w:val="0"/>
        <w:spacing w:after="0" w:line="240" w:lineRule="auto"/>
        <w:jc w:val="both"/>
        <w:rPr>
          <w:rFonts w:cstheme="minorHAnsi"/>
          <w:b/>
          <w:bCs/>
          <w:color w:val="000000"/>
          <w:sz w:val="24"/>
          <w:szCs w:val="24"/>
          <w:lang w:eastAsia="pt-BR"/>
        </w:rPr>
      </w:pPr>
    </w:p>
    <w:p w14:paraId="3E608CE0" w14:textId="77777777" w:rsidR="000466FA" w:rsidRDefault="00000000">
      <w:pPr>
        <w:spacing w:after="0" w:line="240" w:lineRule="auto"/>
        <w:jc w:val="both"/>
        <w:rPr>
          <w:sz w:val="18"/>
          <w:szCs w:val="18"/>
        </w:rPr>
      </w:pPr>
      <w:r>
        <w:rPr>
          <w:i/>
          <w:iCs/>
          <w:sz w:val="18"/>
          <w:szCs w:val="18"/>
        </w:rPr>
        <w:t xml:space="preserve">Christian Science </w:t>
      </w:r>
      <w:proofErr w:type="spellStart"/>
      <w:r>
        <w:rPr>
          <w:i/>
          <w:iCs/>
          <w:sz w:val="18"/>
          <w:szCs w:val="18"/>
        </w:rPr>
        <w:t>Quarterly</w:t>
      </w:r>
      <w:proofErr w:type="spellEnd"/>
      <w:r>
        <w:rPr>
          <w:sz w:val="18"/>
          <w:szCs w:val="18"/>
        </w:rPr>
        <w:t xml:space="preserve"> </w:t>
      </w:r>
    </w:p>
    <w:p w14:paraId="3E608CE1" w14:textId="77777777" w:rsidR="000466FA" w:rsidRDefault="00000000">
      <w:pPr>
        <w:spacing w:after="120" w:line="240" w:lineRule="auto"/>
        <w:jc w:val="both"/>
        <w:rPr>
          <w:sz w:val="18"/>
          <w:szCs w:val="18"/>
        </w:rPr>
      </w:pPr>
      <w:r>
        <w:rPr>
          <w:sz w:val="18"/>
          <w:szCs w:val="18"/>
        </w:rPr>
        <w:t xml:space="preserve">Bible </w:t>
      </w:r>
      <w:proofErr w:type="spellStart"/>
      <w:r>
        <w:rPr>
          <w:sz w:val="18"/>
          <w:szCs w:val="18"/>
        </w:rPr>
        <w:t>Lessons</w:t>
      </w:r>
      <w:proofErr w:type="spellEnd"/>
      <w:r>
        <w:rPr>
          <w:sz w:val="18"/>
          <w:szCs w:val="18"/>
        </w:rPr>
        <w:t xml:space="preserve"> — </w:t>
      </w:r>
      <w:proofErr w:type="spellStart"/>
      <w:r>
        <w:rPr>
          <w:sz w:val="18"/>
          <w:szCs w:val="18"/>
        </w:rPr>
        <w:t>Portuguese</w:t>
      </w:r>
      <w:proofErr w:type="spellEnd"/>
      <w:r>
        <w:rPr>
          <w:sz w:val="18"/>
          <w:szCs w:val="18"/>
        </w:rPr>
        <w:t xml:space="preserve"> </w:t>
      </w:r>
      <w:proofErr w:type="spellStart"/>
      <w:r>
        <w:rPr>
          <w:sz w:val="18"/>
          <w:szCs w:val="18"/>
        </w:rPr>
        <w:t>Edition</w:t>
      </w:r>
      <w:proofErr w:type="spellEnd"/>
      <w:r>
        <w:rPr>
          <w:sz w:val="18"/>
          <w:szCs w:val="18"/>
        </w:rPr>
        <w:t xml:space="preserve"> </w:t>
      </w:r>
    </w:p>
    <w:p w14:paraId="3E608CE2" w14:textId="77777777" w:rsidR="000466FA" w:rsidRDefault="00000000">
      <w:pPr>
        <w:spacing w:after="120" w:line="240" w:lineRule="auto"/>
        <w:jc w:val="both"/>
        <w:rPr>
          <w:sz w:val="18"/>
          <w:szCs w:val="18"/>
        </w:rPr>
      </w:pPr>
      <w:proofErr w:type="spellStart"/>
      <w:r>
        <w:rPr>
          <w:sz w:val="18"/>
          <w:szCs w:val="18"/>
        </w:rPr>
        <w:t>Published</w:t>
      </w:r>
      <w:proofErr w:type="spellEnd"/>
      <w:r>
        <w:rPr>
          <w:sz w:val="18"/>
          <w:szCs w:val="18"/>
        </w:rPr>
        <w:t xml:space="preserve"> </w:t>
      </w:r>
      <w:proofErr w:type="spellStart"/>
      <w:r>
        <w:rPr>
          <w:sz w:val="18"/>
          <w:szCs w:val="18"/>
        </w:rPr>
        <w:t>quarterly</w:t>
      </w:r>
      <w:proofErr w:type="spellEnd"/>
      <w:r>
        <w:rPr>
          <w:sz w:val="18"/>
          <w:szCs w:val="18"/>
        </w:rPr>
        <w:t xml:space="preserve"> </w:t>
      </w:r>
      <w:proofErr w:type="spellStart"/>
      <w:r>
        <w:rPr>
          <w:sz w:val="18"/>
          <w:szCs w:val="18"/>
        </w:rPr>
        <w:t>by</w:t>
      </w:r>
      <w:proofErr w:type="spellEnd"/>
      <w:r>
        <w:rPr>
          <w:sz w:val="18"/>
          <w:szCs w:val="18"/>
        </w:rPr>
        <w:t xml:space="preserve"> The Christian Science </w:t>
      </w:r>
      <w:proofErr w:type="spellStart"/>
      <w:r>
        <w:rPr>
          <w:sz w:val="18"/>
          <w:szCs w:val="18"/>
        </w:rPr>
        <w:t>Publishing</w:t>
      </w:r>
      <w:proofErr w:type="spellEnd"/>
      <w:r>
        <w:rPr>
          <w:sz w:val="18"/>
          <w:szCs w:val="18"/>
        </w:rPr>
        <w:t xml:space="preserve"> Society, 210 Massachusetts Avenue, Boston MA 02115-3195 USA, </w:t>
      </w:r>
      <w:proofErr w:type="spellStart"/>
      <w:r>
        <w:rPr>
          <w:sz w:val="18"/>
          <w:szCs w:val="18"/>
        </w:rPr>
        <w:t>an</w:t>
      </w:r>
      <w:proofErr w:type="spellEnd"/>
      <w:r>
        <w:rPr>
          <w:sz w:val="18"/>
          <w:szCs w:val="18"/>
        </w:rPr>
        <w:t xml:space="preserve"> </w:t>
      </w:r>
      <w:proofErr w:type="spellStart"/>
      <w:r>
        <w:rPr>
          <w:sz w:val="18"/>
          <w:szCs w:val="18"/>
        </w:rPr>
        <w:t>activity</w:t>
      </w:r>
      <w:proofErr w:type="spellEnd"/>
      <w:r>
        <w:rPr>
          <w:sz w:val="18"/>
          <w:szCs w:val="18"/>
        </w:rPr>
        <w:t xml:space="preserve"> </w:t>
      </w:r>
      <w:proofErr w:type="spellStart"/>
      <w:r>
        <w:rPr>
          <w:sz w:val="18"/>
          <w:szCs w:val="18"/>
        </w:rPr>
        <w:t>of</w:t>
      </w:r>
      <w:proofErr w:type="spellEnd"/>
      <w:r>
        <w:rPr>
          <w:sz w:val="18"/>
          <w:szCs w:val="18"/>
        </w:rPr>
        <w:t xml:space="preserve"> The </w:t>
      </w:r>
      <w:proofErr w:type="spellStart"/>
      <w:r>
        <w:rPr>
          <w:sz w:val="18"/>
          <w:szCs w:val="18"/>
        </w:rPr>
        <w:t>First</w:t>
      </w:r>
      <w:proofErr w:type="spellEnd"/>
      <w:r>
        <w:rPr>
          <w:sz w:val="18"/>
          <w:szCs w:val="18"/>
        </w:rPr>
        <w:t xml:space="preserve"> </w:t>
      </w:r>
      <w:proofErr w:type="spellStart"/>
      <w:r>
        <w:rPr>
          <w:sz w:val="18"/>
          <w:szCs w:val="18"/>
        </w:rPr>
        <w:t>Church</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Christ</w:t>
      </w:r>
      <w:proofErr w:type="spellEnd"/>
      <w:r>
        <w:rPr>
          <w:sz w:val="18"/>
          <w:szCs w:val="18"/>
        </w:rPr>
        <w:t xml:space="preserve">, </w:t>
      </w:r>
      <w:proofErr w:type="spellStart"/>
      <w:r>
        <w:rPr>
          <w:sz w:val="18"/>
          <w:szCs w:val="18"/>
        </w:rPr>
        <w:t>Scientist</w:t>
      </w:r>
      <w:proofErr w:type="spellEnd"/>
      <w:r>
        <w:rPr>
          <w:sz w:val="18"/>
          <w:szCs w:val="18"/>
        </w:rPr>
        <w:t>, in Boston, Massachusetts.</w:t>
      </w:r>
    </w:p>
    <w:p w14:paraId="3E608CE3" w14:textId="77777777" w:rsidR="000466FA" w:rsidRDefault="00000000">
      <w:pPr>
        <w:spacing w:after="120" w:line="240" w:lineRule="auto"/>
        <w:jc w:val="both"/>
        <w:rPr>
          <w:sz w:val="18"/>
          <w:szCs w:val="18"/>
          <w:lang w:val="es-ES"/>
        </w:rPr>
      </w:pPr>
      <w:r>
        <w:rPr>
          <w:sz w:val="18"/>
          <w:szCs w:val="18"/>
          <w:lang w:val="es-ES"/>
        </w:rPr>
        <w:t xml:space="preserve">© 2022 </w:t>
      </w:r>
      <w:proofErr w:type="spellStart"/>
      <w:r>
        <w:rPr>
          <w:sz w:val="18"/>
          <w:szCs w:val="18"/>
          <w:lang w:val="es-ES"/>
        </w:rPr>
        <w:t>The</w:t>
      </w:r>
      <w:proofErr w:type="spellEnd"/>
      <w:r>
        <w:rPr>
          <w:sz w:val="18"/>
          <w:szCs w:val="18"/>
          <w:lang w:val="es-ES"/>
        </w:rPr>
        <w:t xml:space="preserve"> Christian </w:t>
      </w:r>
      <w:proofErr w:type="spellStart"/>
      <w:r>
        <w:rPr>
          <w:sz w:val="18"/>
          <w:szCs w:val="18"/>
          <w:lang w:val="es-ES"/>
        </w:rPr>
        <w:t>Science</w:t>
      </w:r>
      <w:proofErr w:type="spellEnd"/>
      <w:r>
        <w:rPr>
          <w:sz w:val="18"/>
          <w:szCs w:val="18"/>
          <w:lang w:val="es-ES"/>
        </w:rPr>
        <w:t xml:space="preserve"> Publishing </w:t>
      </w:r>
      <w:proofErr w:type="spellStart"/>
      <w:r>
        <w:rPr>
          <w:sz w:val="18"/>
          <w:szCs w:val="18"/>
          <w:lang w:val="es-ES"/>
        </w:rPr>
        <w:t>Society</w:t>
      </w:r>
      <w:proofErr w:type="spellEnd"/>
      <w:r>
        <w:rPr>
          <w:sz w:val="18"/>
          <w:szCs w:val="18"/>
          <w:lang w:val="es-ES"/>
        </w:rPr>
        <w:t>.</w:t>
      </w:r>
    </w:p>
    <w:p w14:paraId="3E608CE4" w14:textId="77777777" w:rsidR="000466FA" w:rsidRDefault="00000000">
      <w:pPr>
        <w:spacing w:after="120" w:line="240" w:lineRule="auto"/>
        <w:jc w:val="both"/>
        <w:rPr>
          <w:sz w:val="18"/>
          <w:szCs w:val="18"/>
        </w:rPr>
      </w:pPr>
      <w:r>
        <w:rPr>
          <w:sz w:val="18"/>
          <w:szCs w:val="18"/>
        </w:rPr>
        <w:t xml:space="preserve">O texto de Ciência e Saúde com a Chave das Escrituras citado ou mencionado aqui provém da edição em português © 2014 The Christian Science Board </w:t>
      </w:r>
      <w:proofErr w:type="spellStart"/>
      <w:r>
        <w:rPr>
          <w:sz w:val="18"/>
          <w:szCs w:val="18"/>
        </w:rPr>
        <w:t>of</w:t>
      </w:r>
      <w:proofErr w:type="spellEnd"/>
      <w:r>
        <w:rPr>
          <w:sz w:val="18"/>
          <w:szCs w:val="18"/>
        </w:rPr>
        <w:t xml:space="preserve"> </w:t>
      </w:r>
      <w:proofErr w:type="spellStart"/>
      <w:r>
        <w:rPr>
          <w:sz w:val="18"/>
          <w:szCs w:val="18"/>
        </w:rPr>
        <w:t>Directors</w:t>
      </w:r>
      <w:proofErr w:type="spellEnd"/>
      <w:r>
        <w:rPr>
          <w:sz w:val="18"/>
          <w:szCs w:val="18"/>
        </w:rPr>
        <w:t>.</w:t>
      </w:r>
    </w:p>
    <w:p w14:paraId="3E608CE5" w14:textId="77777777" w:rsidR="000466FA" w:rsidRDefault="00000000">
      <w:pPr>
        <w:spacing w:after="120" w:line="240" w:lineRule="auto"/>
        <w:jc w:val="both"/>
        <w:rPr>
          <w:sz w:val="18"/>
          <w:szCs w:val="18"/>
        </w:rPr>
      </w:pPr>
      <w:r>
        <w:rPr>
          <w:sz w:val="18"/>
          <w:szCs w:val="18"/>
        </w:rPr>
        <w:t>A menos que esteja indicado, as passagens bíblicas são tomadas da Bíblia Sagrada, João Ferreira de Almeida, Revista e Atualizada, 2ª Edição, Sociedade Bíblica do Brasil.</w:t>
      </w:r>
    </w:p>
    <w:p w14:paraId="3E608CE6" w14:textId="77777777" w:rsidR="000466FA" w:rsidRDefault="000466FA">
      <w:pPr>
        <w:spacing w:after="120" w:line="240" w:lineRule="auto"/>
        <w:jc w:val="both"/>
        <w:rPr>
          <w:rFonts w:ascii="Calibri" w:hAnsi="Calibri" w:cs="Calibri"/>
          <w:b/>
          <w:color w:val="006600"/>
          <w:sz w:val="24"/>
          <w:szCs w:val="24"/>
        </w:rPr>
      </w:pPr>
    </w:p>
    <w:p w14:paraId="3E608CE7" w14:textId="77777777" w:rsidR="000466FA" w:rsidRDefault="000466FA">
      <w:pPr>
        <w:spacing w:after="0" w:line="240" w:lineRule="auto"/>
        <w:jc w:val="both"/>
        <w:rPr>
          <w:rFonts w:ascii="Calibri" w:hAnsi="Calibri" w:cs="Calibri"/>
          <w:b/>
          <w:color w:val="006600"/>
          <w:sz w:val="24"/>
          <w:szCs w:val="24"/>
        </w:rPr>
      </w:pPr>
    </w:p>
    <w:p w14:paraId="3E608CE8" w14:textId="77777777" w:rsidR="000466FA" w:rsidRDefault="000466FA">
      <w:pPr>
        <w:spacing w:after="0" w:line="240" w:lineRule="auto"/>
        <w:jc w:val="both"/>
        <w:rPr>
          <w:rFonts w:ascii="Calibri" w:hAnsi="Calibri" w:cs="Calibri"/>
          <w:b/>
          <w:color w:val="006600"/>
          <w:sz w:val="24"/>
          <w:szCs w:val="24"/>
        </w:rPr>
      </w:pPr>
    </w:p>
    <w:p w14:paraId="3E608CE9" w14:textId="77777777" w:rsidR="000466FA" w:rsidRDefault="000466FA">
      <w:pPr>
        <w:spacing w:after="0" w:line="240" w:lineRule="auto"/>
        <w:jc w:val="both"/>
        <w:rPr>
          <w:rFonts w:ascii="Calibri" w:hAnsi="Calibri" w:cs="Calibri"/>
          <w:b/>
          <w:color w:val="006600"/>
          <w:sz w:val="24"/>
          <w:szCs w:val="24"/>
        </w:rPr>
      </w:pPr>
    </w:p>
    <w:p w14:paraId="3E608CEA" w14:textId="77777777" w:rsidR="000466FA" w:rsidRDefault="000466FA">
      <w:pPr>
        <w:spacing w:after="0" w:line="240" w:lineRule="auto"/>
        <w:jc w:val="both"/>
        <w:rPr>
          <w:rFonts w:ascii="Calibri" w:hAnsi="Calibri" w:cs="Calibri"/>
          <w:b/>
          <w:color w:val="006600"/>
          <w:sz w:val="24"/>
          <w:szCs w:val="24"/>
        </w:rPr>
      </w:pPr>
    </w:p>
    <w:p w14:paraId="3E608CEB" w14:textId="77777777" w:rsidR="000466FA" w:rsidRDefault="00000000">
      <w:pPr>
        <w:spacing w:after="120" w:line="240" w:lineRule="auto"/>
        <w:jc w:val="both"/>
        <w:rPr>
          <w:rFonts w:ascii="Calibri" w:hAnsi="Calibri" w:cs="Calibri"/>
          <w:b/>
          <w:sz w:val="24"/>
          <w:szCs w:val="24"/>
        </w:rPr>
      </w:pPr>
      <w:r>
        <w:rPr>
          <w:rFonts w:ascii="Calibri" w:hAnsi="Calibri" w:cs="Calibri"/>
          <w:b/>
          <w:color w:val="006600"/>
          <w:sz w:val="24"/>
          <w:szCs w:val="24"/>
        </w:rPr>
        <w:lastRenderedPageBreak/>
        <w:t>Seção 1</w:t>
      </w:r>
      <w:r>
        <w:rPr>
          <w:rFonts w:ascii="Calibri" w:hAnsi="Calibri" w:cs="Calibri"/>
          <w:b/>
          <w:sz w:val="24"/>
          <w:szCs w:val="24"/>
        </w:rPr>
        <w:t xml:space="preserve"> </w:t>
      </w:r>
    </w:p>
    <w:p w14:paraId="3E608CEC" w14:textId="77777777" w:rsidR="000466F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E608CED"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1. </w:t>
      </w:r>
      <w:r>
        <w:rPr>
          <w:rFonts w:ascii="Calibri" w:hAnsi="Calibri"/>
          <w:b/>
          <w:sz w:val="24"/>
          <w:szCs w:val="24"/>
        </w:rPr>
        <w:t>Isaías 40:1, 5</w:t>
      </w:r>
    </w:p>
    <w:p w14:paraId="3E608CEE" w14:textId="77777777" w:rsidR="000466FA" w:rsidRDefault="00000000">
      <w:pPr>
        <w:tabs>
          <w:tab w:val="left" w:pos="252"/>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 Consolai, consolai o meu povo, diz o vosso Deus.</w:t>
      </w:r>
    </w:p>
    <w:p w14:paraId="3E608CEF" w14:textId="77777777" w:rsidR="000466FA" w:rsidRDefault="00000000">
      <w:pPr>
        <w:tabs>
          <w:tab w:val="left" w:pos="252"/>
        </w:tabs>
        <w:spacing w:after="120" w:line="240" w:lineRule="auto"/>
        <w:jc w:val="both"/>
        <w:rPr>
          <w:rFonts w:ascii="Calibri" w:hAnsi="Calibri" w:cs="Calibri"/>
          <w:sz w:val="24"/>
          <w:szCs w:val="24"/>
        </w:rPr>
      </w:pPr>
      <w:r>
        <w:rPr>
          <w:rFonts w:ascii="Calibri" w:hAnsi="Calibri"/>
          <w:sz w:val="24"/>
          <w:szCs w:val="24"/>
        </w:rPr>
        <w:tab/>
        <w:t xml:space="preserve">5 A glória do Senhor se manifestará, e toda a carne a verá, </w:t>
      </w:r>
      <w:proofErr w:type="gramStart"/>
      <w:r>
        <w:rPr>
          <w:rFonts w:ascii="Calibri" w:hAnsi="Calibri"/>
          <w:sz w:val="24"/>
          <w:szCs w:val="24"/>
        </w:rPr>
        <w:t>pois</w:t>
      </w:r>
      <w:proofErr w:type="gramEnd"/>
      <w:r>
        <w:rPr>
          <w:rFonts w:ascii="Calibri" w:hAnsi="Calibri"/>
          <w:sz w:val="24"/>
          <w:szCs w:val="24"/>
        </w:rPr>
        <w:t xml:space="preserve"> a boca do Senhor o disse.</w:t>
      </w:r>
    </w:p>
    <w:p w14:paraId="3E608CF0"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2. </w:t>
      </w:r>
      <w:r>
        <w:rPr>
          <w:rFonts w:ascii="Calibri" w:hAnsi="Calibri"/>
          <w:b/>
          <w:sz w:val="24"/>
          <w:szCs w:val="24"/>
        </w:rPr>
        <w:t>Mateus 3:1–3, 11–17</w:t>
      </w:r>
    </w:p>
    <w:p w14:paraId="3E608CF1" w14:textId="77777777" w:rsidR="000466FA" w:rsidRDefault="00000000">
      <w:pPr>
        <w:tabs>
          <w:tab w:val="left" w:pos="252"/>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 Naqueles dias, apareceu João Batista pregando no deserto da Judeia e dizia:</w:t>
      </w:r>
    </w:p>
    <w:p w14:paraId="3E608CF2"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2 Arrependei-vos, porque está próximo o reino dos céus.</w:t>
      </w:r>
    </w:p>
    <w:p w14:paraId="3E608CF3"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3 Porque este é o referido por intermédio do profeta Isaías: Voz do que clama no deserto: Preparai o caminho do Senhor, endireitai as suas veredas.</w:t>
      </w:r>
    </w:p>
    <w:p w14:paraId="3E608CF4"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11 Eu vos batizo com água, para arrependimento; mas aquele que vem depois de mim é mais poderoso do que eu, cujas sandálias não sou digno de levar. Ele vos batizará com o Espírito Santo e com fogo.</w:t>
      </w:r>
    </w:p>
    <w:p w14:paraId="3E608CF5"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12 A sua pá, ele a tem na mão e limpará completamente a sua eira; recolherá o seu trigo no celeiro, mas queimará a palha em fogo inextinguível.</w:t>
      </w:r>
    </w:p>
    <w:p w14:paraId="3E608CF6"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13 Por esse tempo, dirigiu-se Jesus da Galileia para o Jordão, a fim de que João o batizasse.</w:t>
      </w:r>
    </w:p>
    <w:p w14:paraId="3E608CF7"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14 Ele, porém, o dissuadia, dizendo: Eu é que preciso ser batizado por ti, e tu vens a mim?</w:t>
      </w:r>
    </w:p>
    <w:p w14:paraId="3E608CF8"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15 Mas Jesus lhe respondeu: Deixa por enquanto, porque, assim, nos convém cumprir toda a justiça. Então, ele o admitiu.</w:t>
      </w:r>
    </w:p>
    <w:p w14:paraId="3E608CF9"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16 Batizado Jesus, saiu logo da água, e eis que se lhe abriram os céus, e viu o Espírito de Deus descendo como pomba, vindo sobre ele.</w:t>
      </w:r>
    </w:p>
    <w:p w14:paraId="3E608CFA"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17 E eis uma voz dos céus, que dizia: Este é o meu Filho amado, em quem me comprazo.</w:t>
      </w:r>
    </w:p>
    <w:p w14:paraId="3E608CFB" w14:textId="77777777" w:rsidR="000466FA" w:rsidRDefault="000466FA">
      <w:pPr>
        <w:tabs>
          <w:tab w:val="left" w:pos="851"/>
        </w:tabs>
        <w:spacing w:after="120" w:line="240" w:lineRule="auto"/>
        <w:jc w:val="both"/>
        <w:rPr>
          <w:rFonts w:ascii="Calibri" w:hAnsi="Calibri" w:cs="Calibri"/>
          <w:sz w:val="24"/>
          <w:szCs w:val="24"/>
        </w:rPr>
      </w:pPr>
    </w:p>
    <w:p w14:paraId="3E608CFC" w14:textId="77777777" w:rsidR="000466FA" w:rsidRDefault="00000000">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E608CFD" w14:textId="77777777" w:rsidR="000466FA" w:rsidRDefault="00000000">
      <w:pPr>
        <w:spacing w:after="0" w:line="240" w:lineRule="auto"/>
        <w:jc w:val="both"/>
        <w:rPr>
          <w:rFonts w:ascii="Calibri" w:hAnsi="Calibri"/>
          <w:bCs/>
          <w:color w:val="002060"/>
          <w:sz w:val="24"/>
          <w:szCs w:val="24"/>
        </w:rPr>
      </w:pPr>
      <w:r>
        <w:rPr>
          <w:rFonts w:ascii="Calibri" w:hAnsi="Calibri"/>
          <w:b/>
          <w:color w:val="002060"/>
          <w:sz w:val="24"/>
          <w:szCs w:val="24"/>
        </w:rPr>
        <w:t xml:space="preserve">1) 56:1 – </w:t>
      </w:r>
      <w:r>
        <w:rPr>
          <w:rFonts w:ascii="Calibri" w:hAnsi="Calibri"/>
          <w:bCs/>
          <w:color w:val="002060"/>
          <w:sz w:val="24"/>
          <w:szCs w:val="24"/>
        </w:rPr>
        <w:t xml:space="preserve">Quando nosso grande Mestre foi a João para ser batizado, este ficou perplexo. Lendo-lhe os pensamentos, Jesus disse: “Deixa por enquanto, porque assim nos convém cumprir tudo o que é </w:t>
      </w:r>
      <w:proofErr w:type="gramStart"/>
      <w:r>
        <w:rPr>
          <w:rFonts w:ascii="Calibri" w:hAnsi="Calibri"/>
          <w:bCs/>
          <w:color w:val="002060"/>
          <w:sz w:val="24"/>
          <w:szCs w:val="24"/>
        </w:rPr>
        <w:t>certo”*</w:t>
      </w:r>
      <w:proofErr w:type="gramEnd"/>
      <w:r>
        <w:rPr>
          <w:rFonts w:ascii="Calibri" w:hAnsi="Calibri"/>
          <w:bCs/>
          <w:color w:val="002060"/>
          <w:sz w:val="24"/>
          <w:szCs w:val="24"/>
        </w:rPr>
        <w:t>. As concessões de Jesus (em certos casos) aos métodos materiais eram para promover o bem espiritual.</w:t>
      </w:r>
    </w:p>
    <w:p w14:paraId="3E608CFE" w14:textId="77777777" w:rsidR="000466FA" w:rsidRDefault="00000000">
      <w:pPr>
        <w:spacing w:after="120" w:line="240" w:lineRule="auto"/>
        <w:ind w:left="6372" w:firstLine="708"/>
        <w:jc w:val="both"/>
        <w:rPr>
          <w:rFonts w:ascii="Calibri" w:hAnsi="Calibri"/>
          <w:bCs/>
          <w:color w:val="002060"/>
          <w:sz w:val="16"/>
          <w:szCs w:val="16"/>
        </w:rPr>
      </w:pPr>
      <w:r>
        <w:rPr>
          <w:rFonts w:ascii="Calibri" w:hAnsi="Calibri"/>
          <w:bCs/>
          <w:color w:val="002060"/>
          <w:sz w:val="16"/>
          <w:szCs w:val="16"/>
        </w:rPr>
        <w:t xml:space="preserve">*Conforme a Bíblia em inglês, versão </w:t>
      </w:r>
      <w:r>
        <w:rPr>
          <w:rFonts w:ascii="Calibri" w:hAnsi="Calibri"/>
          <w:bCs/>
          <w:i/>
          <w:iCs/>
          <w:color w:val="002060"/>
          <w:sz w:val="16"/>
          <w:szCs w:val="16"/>
        </w:rPr>
        <w:t>King James</w:t>
      </w:r>
    </w:p>
    <w:p w14:paraId="3E608CFF"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2) 561:33–3 – </w:t>
      </w:r>
      <w:r>
        <w:rPr>
          <w:rFonts w:ascii="Calibri" w:hAnsi="Calibri"/>
          <w:bCs/>
          <w:color w:val="002060"/>
          <w:sz w:val="24"/>
          <w:szCs w:val="24"/>
        </w:rPr>
        <w:t>João Batista profetizou a vinda do imaculado Jesus, e João viu, em sua época, que a ideia espiritual era o Messias que batizaria com o Espírito Santo — isto é, com a Ciência divina.</w:t>
      </w:r>
    </w:p>
    <w:p w14:paraId="3E608D00"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3) 332:19 – </w:t>
      </w:r>
      <w:r>
        <w:rPr>
          <w:rFonts w:ascii="Calibri" w:hAnsi="Calibri"/>
          <w:bCs/>
          <w:color w:val="002060"/>
          <w:sz w:val="24"/>
          <w:szCs w:val="24"/>
        </w:rPr>
        <w:t>Jesus demonstrou o Cristo; provou que o Cristo é a ideia divina de Deus — o Espírito Santo, o Consolador, o Confortador, que revela o Princípio divino, o Amor, e que conduz a toda a verdade.</w:t>
      </w:r>
    </w:p>
    <w:p w14:paraId="3E608D01"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4) 583:11 – CRISTO</w:t>
      </w:r>
      <w:r>
        <w:rPr>
          <w:rFonts w:ascii="Calibri" w:hAnsi="Calibri"/>
          <w:bCs/>
          <w:color w:val="002060"/>
          <w:sz w:val="24"/>
          <w:szCs w:val="24"/>
        </w:rPr>
        <w:t>. A divina manifestação de Deus, que vem à carne para destruir o erro encarnado.</w:t>
      </w:r>
    </w:p>
    <w:p w14:paraId="3E608D02"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5) 26:12–14, 16 – </w:t>
      </w:r>
      <w:r>
        <w:rPr>
          <w:rFonts w:ascii="Calibri" w:hAnsi="Calibri"/>
          <w:bCs/>
          <w:color w:val="002060"/>
          <w:sz w:val="24"/>
          <w:szCs w:val="24"/>
        </w:rPr>
        <w:t>Esse Cristo, o caráter divino do homem Jesus, era sua natureza divina, a santidade que o animava. ... Sua missão foi revelar a Ciência do existir celestial, provar o que Deus é, e o que Ele faz pelo homem.</w:t>
      </w:r>
    </w:p>
    <w:p w14:paraId="3E608D03"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6) 466:28–29 – </w:t>
      </w:r>
      <w:r>
        <w:rPr>
          <w:rFonts w:ascii="Calibri" w:hAnsi="Calibri"/>
          <w:bCs/>
          <w:color w:val="002060"/>
          <w:sz w:val="24"/>
          <w:szCs w:val="24"/>
        </w:rPr>
        <w:t xml:space="preserve">A Ciência do Cristianismo vem de pá na mão para separar a palha do trigo. </w:t>
      </w:r>
    </w:p>
    <w:p w14:paraId="3E608D04" w14:textId="77777777" w:rsidR="000466FA" w:rsidRDefault="00000000">
      <w:pPr>
        <w:spacing w:after="0" w:line="240" w:lineRule="auto"/>
        <w:jc w:val="both"/>
        <w:rPr>
          <w:rFonts w:ascii="Calibri" w:hAnsi="Calibri"/>
          <w:bCs/>
          <w:color w:val="002060"/>
          <w:sz w:val="24"/>
          <w:szCs w:val="24"/>
        </w:rPr>
      </w:pPr>
      <w:r>
        <w:rPr>
          <w:rFonts w:ascii="Calibri" w:hAnsi="Calibri"/>
          <w:b/>
          <w:color w:val="002060"/>
          <w:sz w:val="24"/>
          <w:szCs w:val="24"/>
        </w:rPr>
        <w:t xml:space="preserve">7) 242:1–4, 9–10 – </w:t>
      </w:r>
      <w:r>
        <w:rPr>
          <w:rFonts w:ascii="Calibri" w:hAnsi="Calibri"/>
          <w:bCs/>
          <w:color w:val="002060"/>
          <w:sz w:val="24"/>
          <w:szCs w:val="24"/>
        </w:rPr>
        <w:t>Pelo arrependimento, pelo batismo espiritual e pela regeneração, os mortais se despem de suas crenças materiais e de sua falsa individualidade.</w:t>
      </w:r>
    </w:p>
    <w:p w14:paraId="3E608D05" w14:textId="77777777" w:rsidR="000466FA" w:rsidRDefault="00000000">
      <w:pPr>
        <w:tabs>
          <w:tab w:val="left" w:pos="280"/>
        </w:tabs>
        <w:spacing w:after="120" w:line="240" w:lineRule="auto"/>
        <w:jc w:val="both"/>
        <w:rPr>
          <w:rFonts w:ascii="Calibri" w:hAnsi="Calibri"/>
          <w:b/>
          <w:color w:val="002060"/>
          <w:sz w:val="24"/>
          <w:szCs w:val="24"/>
        </w:rPr>
      </w:pPr>
      <w:r>
        <w:rPr>
          <w:rFonts w:ascii="Calibri" w:hAnsi="Calibri"/>
          <w:bCs/>
          <w:color w:val="002060"/>
          <w:sz w:val="24"/>
          <w:szCs w:val="24"/>
        </w:rPr>
        <w:tab/>
        <w:t>Há um único caminho para o céu, para a harmonia — e o Cristo, na Ciência divina, nos mostra esse caminho.</w:t>
      </w:r>
    </w:p>
    <w:p w14:paraId="3E608D06" w14:textId="77777777" w:rsidR="000466FA" w:rsidRDefault="000466FA">
      <w:pPr>
        <w:spacing w:after="120" w:line="240" w:lineRule="auto"/>
        <w:jc w:val="both"/>
        <w:rPr>
          <w:rFonts w:ascii="Calibri" w:hAnsi="Calibri" w:cs="Calibri"/>
          <w:b/>
          <w:color w:val="002060"/>
          <w:sz w:val="24"/>
          <w:szCs w:val="24"/>
        </w:rPr>
      </w:pPr>
    </w:p>
    <w:p w14:paraId="3E608D07" w14:textId="77777777" w:rsidR="000466FA" w:rsidRDefault="000466FA">
      <w:pPr>
        <w:spacing w:after="120" w:line="240" w:lineRule="auto"/>
        <w:jc w:val="both"/>
        <w:rPr>
          <w:rFonts w:ascii="Calibri" w:hAnsi="Calibri" w:cs="Calibri"/>
          <w:b/>
          <w:color w:val="002060"/>
          <w:sz w:val="24"/>
          <w:szCs w:val="24"/>
        </w:rPr>
      </w:pPr>
    </w:p>
    <w:p w14:paraId="3E608D08" w14:textId="77777777" w:rsidR="000466FA" w:rsidRDefault="000466FA">
      <w:pPr>
        <w:spacing w:after="0" w:line="240" w:lineRule="auto"/>
        <w:jc w:val="both"/>
        <w:rPr>
          <w:rFonts w:ascii="Calibri" w:hAnsi="Calibri" w:cs="Calibri"/>
          <w:b/>
          <w:color w:val="002060"/>
          <w:sz w:val="24"/>
          <w:szCs w:val="24"/>
        </w:rPr>
      </w:pPr>
    </w:p>
    <w:p w14:paraId="3E608D09" w14:textId="77777777" w:rsidR="000466FA" w:rsidRDefault="000466FA">
      <w:pPr>
        <w:spacing w:after="0" w:line="240" w:lineRule="auto"/>
        <w:jc w:val="both"/>
        <w:rPr>
          <w:rFonts w:ascii="Calibri" w:hAnsi="Calibri" w:cs="Calibri"/>
          <w:b/>
          <w:color w:val="002060"/>
          <w:sz w:val="24"/>
          <w:szCs w:val="24"/>
        </w:rPr>
      </w:pPr>
    </w:p>
    <w:p w14:paraId="3E608D0A" w14:textId="77777777" w:rsidR="000466FA" w:rsidRDefault="000466FA">
      <w:pPr>
        <w:spacing w:after="0" w:line="240" w:lineRule="auto"/>
        <w:jc w:val="both"/>
        <w:rPr>
          <w:rFonts w:ascii="Calibri" w:hAnsi="Calibri" w:cs="Calibri"/>
          <w:b/>
          <w:color w:val="002060"/>
          <w:sz w:val="24"/>
          <w:szCs w:val="24"/>
        </w:rPr>
      </w:pPr>
    </w:p>
    <w:p w14:paraId="3E608D0B" w14:textId="77777777" w:rsidR="000466FA" w:rsidRDefault="000466FA">
      <w:pPr>
        <w:spacing w:after="0" w:line="240" w:lineRule="auto"/>
        <w:jc w:val="both"/>
        <w:rPr>
          <w:rFonts w:ascii="Calibri" w:hAnsi="Calibri" w:cs="Calibri"/>
          <w:b/>
          <w:color w:val="002060"/>
          <w:sz w:val="24"/>
          <w:szCs w:val="24"/>
        </w:rPr>
      </w:pPr>
    </w:p>
    <w:p w14:paraId="3E608D0C" w14:textId="77777777" w:rsidR="000466FA" w:rsidRDefault="000466FA">
      <w:pPr>
        <w:spacing w:after="0" w:line="240" w:lineRule="auto"/>
        <w:jc w:val="both"/>
        <w:rPr>
          <w:rFonts w:ascii="Calibri" w:hAnsi="Calibri" w:cs="Calibri"/>
          <w:b/>
          <w:color w:val="002060"/>
          <w:sz w:val="24"/>
          <w:szCs w:val="24"/>
        </w:rPr>
      </w:pPr>
    </w:p>
    <w:p w14:paraId="3E608D0D" w14:textId="77777777" w:rsidR="000466FA" w:rsidRDefault="000466FA">
      <w:pPr>
        <w:spacing w:after="0" w:line="240" w:lineRule="auto"/>
        <w:jc w:val="both"/>
        <w:rPr>
          <w:rFonts w:ascii="Calibri" w:hAnsi="Calibri" w:cs="Calibri"/>
          <w:b/>
          <w:color w:val="002060"/>
          <w:sz w:val="24"/>
          <w:szCs w:val="24"/>
        </w:rPr>
      </w:pPr>
    </w:p>
    <w:p w14:paraId="3E608D0E" w14:textId="77777777" w:rsidR="000466F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2</w:t>
      </w:r>
    </w:p>
    <w:p w14:paraId="3E608D0F" w14:textId="77777777" w:rsidR="000466F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E608D10"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3. </w:t>
      </w:r>
      <w:r>
        <w:rPr>
          <w:rFonts w:ascii="Calibri" w:hAnsi="Calibri"/>
          <w:b/>
          <w:sz w:val="24"/>
          <w:szCs w:val="24"/>
        </w:rPr>
        <w:t>Mateus 4:17</w:t>
      </w:r>
    </w:p>
    <w:p w14:paraId="3E608D11" w14:textId="77777777" w:rsidR="000466FA" w:rsidRDefault="00000000">
      <w:pPr>
        <w:tabs>
          <w:tab w:val="left" w:pos="252"/>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17 Daí por diante, passou Jesus a pregar e a dizer: Arrependei-vos, porque está próximo o reino dos céus.</w:t>
      </w:r>
    </w:p>
    <w:p w14:paraId="3E608D12"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4. </w:t>
      </w:r>
      <w:r>
        <w:rPr>
          <w:rFonts w:ascii="Calibri" w:hAnsi="Calibri"/>
          <w:b/>
          <w:sz w:val="24"/>
          <w:szCs w:val="24"/>
        </w:rPr>
        <w:t>Mateus 5:1, 2, 5, 6, 8</w:t>
      </w:r>
    </w:p>
    <w:p w14:paraId="3E608D13" w14:textId="77777777" w:rsidR="000466FA" w:rsidRDefault="00000000">
      <w:pPr>
        <w:tabs>
          <w:tab w:val="left" w:pos="252"/>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 Vendo Jesus as multidões, subiu ao monte, e, como se assentasse, aproximaram-se os seus discípulos;</w:t>
      </w:r>
    </w:p>
    <w:p w14:paraId="3E608D14"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2 e ele passou a ensiná-los, dizendo:</w:t>
      </w:r>
    </w:p>
    <w:p w14:paraId="3E608D15"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5 Bem-aventurados os mansos, porque herdarão a terra.</w:t>
      </w:r>
    </w:p>
    <w:p w14:paraId="3E608D16" w14:textId="77777777" w:rsidR="000466FA" w:rsidRDefault="00000000">
      <w:pPr>
        <w:tabs>
          <w:tab w:val="left" w:pos="252"/>
        </w:tabs>
        <w:spacing w:after="0" w:line="240" w:lineRule="auto"/>
        <w:jc w:val="both"/>
        <w:rPr>
          <w:rFonts w:ascii="Calibri" w:hAnsi="Calibri"/>
          <w:sz w:val="24"/>
          <w:szCs w:val="24"/>
        </w:rPr>
      </w:pPr>
      <w:r>
        <w:rPr>
          <w:rFonts w:ascii="Calibri" w:hAnsi="Calibri"/>
          <w:sz w:val="24"/>
          <w:szCs w:val="24"/>
        </w:rPr>
        <w:tab/>
        <w:t>6 Bem-aventurados os que têm fome e sede de justiça, porque serão fartos.</w:t>
      </w:r>
    </w:p>
    <w:p w14:paraId="3E608D17" w14:textId="77777777" w:rsidR="000466FA" w:rsidRDefault="00000000">
      <w:pPr>
        <w:tabs>
          <w:tab w:val="left" w:pos="252"/>
        </w:tabs>
        <w:spacing w:after="0" w:line="240" w:lineRule="auto"/>
        <w:jc w:val="both"/>
        <w:rPr>
          <w:rFonts w:ascii="Calibri" w:hAnsi="Calibri" w:cs="Calibri"/>
          <w:sz w:val="24"/>
          <w:szCs w:val="24"/>
        </w:rPr>
      </w:pPr>
      <w:r>
        <w:rPr>
          <w:rFonts w:ascii="Calibri" w:hAnsi="Calibri"/>
          <w:sz w:val="24"/>
          <w:szCs w:val="24"/>
        </w:rPr>
        <w:tab/>
        <w:t>8 Bem-aventurados os limpos de coração, porque verão a Deus.</w:t>
      </w:r>
    </w:p>
    <w:p w14:paraId="3E608D18" w14:textId="77777777" w:rsidR="000466FA" w:rsidRDefault="000466FA">
      <w:pPr>
        <w:tabs>
          <w:tab w:val="left" w:pos="851"/>
        </w:tabs>
        <w:spacing w:after="120" w:line="240" w:lineRule="auto"/>
        <w:jc w:val="both"/>
        <w:rPr>
          <w:rFonts w:ascii="Calibri" w:hAnsi="Calibri" w:cs="Calibri"/>
          <w:sz w:val="24"/>
          <w:szCs w:val="24"/>
        </w:rPr>
      </w:pPr>
    </w:p>
    <w:p w14:paraId="3E608D19" w14:textId="77777777" w:rsidR="000466FA" w:rsidRDefault="00000000">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E608D1A"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8) 325:8 – </w:t>
      </w:r>
      <w:r>
        <w:rPr>
          <w:rFonts w:ascii="Calibri" w:hAnsi="Calibri"/>
          <w:bCs/>
          <w:color w:val="002060"/>
          <w:sz w:val="24"/>
          <w:szCs w:val="24"/>
        </w:rPr>
        <w:t>Jesus deu a verdadeira ideia a respeito do existir, da qual resultam bênçãos infinitas para os mortais.</w:t>
      </w:r>
    </w:p>
    <w:p w14:paraId="3E608D1B"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9) 429:27 – </w:t>
      </w:r>
      <w:r>
        <w:rPr>
          <w:rFonts w:ascii="Calibri" w:hAnsi="Calibri"/>
          <w:bCs/>
          <w:color w:val="002060"/>
          <w:sz w:val="24"/>
          <w:szCs w:val="24"/>
        </w:rPr>
        <w:t>Temos de ter fé em todas as palavras do nosso Mestre, embora não estejam todas incluídas naquilo que as escolas ensinam e não sejam geralmente compreendidas pelos nossos professores de ética.</w:t>
      </w:r>
    </w:p>
    <w:p w14:paraId="3E608D1C"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10) 271:21 – </w:t>
      </w:r>
      <w:r>
        <w:rPr>
          <w:rFonts w:ascii="Calibri" w:hAnsi="Calibri"/>
          <w:bCs/>
          <w:color w:val="002060"/>
          <w:sz w:val="24"/>
          <w:szCs w:val="24"/>
        </w:rPr>
        <w:t>Quando a Ciência do Cristianismo aparecer, vos guiará a toda a verdade. O Sermão do Monte é a essência dessa Ciência, cujo resultado é a vida eterna, não a morte, de Jesus.</w:t>
      </w:r>
    </w:p>
    <w:p w14:paraId="3E608D1D"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11) 234:5 – </w:t>
      </w:r>
      <w:r>
        <w:rPr>
          <w:rFonts w:ascii="Calibri" w:hAnsi="Calibri"/>
          <w:bCs/>
          <w:color w:val="002060"/>
          <w:sz w:val="24"/>
          <w:szCs w:val="24"/>
        </w:rPr>
        <w:t>Tudo o que inspira com a sabedoria, a Verdade ou o Amor — seja um cântico, um sermão, ou a Ciência — abençoa a família humana com migalhas de conforto que caem da mesa de Cristo, alimentando os famintos e dando água viva aos sedentos.</w:t>
      </w:r>
    </w:p>
    <w:p w14:paraId="3E608D1E"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12) 4:3–5 – </w:t>
      </w:r>
      <w:r>
        <w:rPr>
          <w:rFonts w:ascii="Calibri" w:hAnsi="Calibri"/>
          <w:bCs/>
          <w:color w:val="002060"/>
          <w:sz w:val="24"/>
          <w:szCs w:val="24"/>
        </w:rPr>
        <w:t>O que mais necessitamos é orar com o desejo fervoroso de crescer em graça, oração que se expressa em paciência, mansidão, amor e boas obras.</w:t>
      </w:r>
    </w:p>
    <w:p w14:paraId="3E608D1F" w14:textId="77777777" w:rsidR="000466FA" w:rsidRDefault="000466FA">
      <w:pPr>
        <w:spacing w:after="120" w:line="240" w:lineRule="auto"/>
        <w:jc w:val="both"/>
        <w:rPr>
          <w:rFonts w:ascii="Calibri" w:hAnsi="Calibri" w:cs="Calibri"/>
          <w:b/>
          <w:color w:val="006600"/>
          <w:sz w:val="24"/>
          <w:szCs w:val="24"/>
        </w:rPr>
      </w:pPr>
    </w:p>
    <w:p w14:paraId="3E608D20" w14:textId="77777777" w:rsidR="000466FA" w:rsidRDefault="000466FA">
      <w:pPr>
        <w:spacing w:after="120" w:line="240" w:lineRule="auto"/>
        <w:jc w:val="both"/>
        <w:rPr>
          <w:rFonts w:ascii="Calibri" w:hAnsi="Calibri" w:cs="Calibri"/>
          <w:b/>
          <w:color w:val="006600"/>
          <w:sz w:val="24"/>
          <w:szCs w:val="24"/>
        </w:rPr>
      </w:pPr>
    </w:p>
    <w:p w14:paraId="3E608D21" w14:textId="77777777" w:rsidR="000466FA" w:rsidRDefault="000466FA">
      <w:pPr>
        <w:spacing w:after="120" w:line="240" w:lineRule="auto"/>
        <w:jc w:val="both"/>
        <w:rPr>
          <w:rFonts w:ascii="Calibri" w:hAnsi="Calibri" w:cs="Calibri"/>
          <w:b/>
          <w:color w:val="006600"/>
          <w:sz w:val="24"/>
          <w:szCs w:val="24"/>
        </w:rPr>
      </w:pPr>
    </w:p>
    <w:p w14:paraId="3E608D22" w14:textId="77777777" w:rsidR="000466FA" w:rsidRDefault="000466FA">
      <w:pPr>
        <w:spacing w:after="120" w:line="240" w:lineRule="auto"/>
        <w:jc w:val="both"/>
        <w:rPr>
          <w:rFonts w:ascii="Calibri" w:hAnsi="Calibri" w:cs="Calibri"/>
          <w:b/>
          <w:color w:val="006600"/>
          <w:sz w:val="24"/>
          <w:szCs w:val="24"/>
        </w:rPr>
      </w:pPr>
    </w:p>
    <w:p w14:paraId="3E608D23" w14:textId="77777777" w:rsidR="000466FA" w:rsidRDefault="000466FA">
      <w:pPr>
        <w:spacing w:after="120" w:line="240" w:lineRule="auto"/>
        <w:jc w:val="both"/>
        <w:rPr>
          <w:rFonts w:ascii="Calibri" w:hAnsi="Calibri" w:cs="Calibri"/>
          <w:b/>
          <w:color w:val="006600"/>
          <w:sz w:val="24"/>
          <w:szCs w:val="24"/>
        </w:rPr>
      </w:pPr>
    </w:p>
    <w:p w14:paraId="3E608D24" w14:textId="77777777" w:rsidR="000466FA" w:rsidRDefault="000466FA">
      <w:pPr>
        <w:spacing w:after="120" w:line="240" w:lineRule="auto"/>
        <w:jc w:val="both"/>
        <w:rPr>
          <w:rFonts w:ascii="Calibri" w:hAnsi="Calibri" w:cs="Calibri"/>
          <w:b/>
          <w:color w:val="006600"/>
          <w:sz w:val="24"/>
          <w:szCs w:val="24"/>
        </w:rPr>
      </w:pPr>
    </w:p>
    <w:p w14:paraId="3E608D25" w14:textId="77777777" w:rsidR="000466FA" w:rsidRDefault="000466FA">
      <w:pPr>
        <w:spacing w:after="120" w:line="240" w:lineRule="auto"/>
        <w:jc w:val="both"/>
        <w:rPr>
          <w:rFonts w:ascii="Calibri" w:hAnsi="Calibri" w:cs="Calibri"/>
          <w:b/>
          <w:color w:val="006600"/>
          <w:sz w:val="24"/>
          <w:szCs w:val="24"/>
        </w:rPr>
      </w:pPr>
    </w:p>
    <w:p w14:paraId="3E608D26" w14:textId="77777777" w:rsidR="000466FA" w:rsidRDefault="000466FA">
      <w:pPr>
        <w:spacing w:after="120" w:line="240" w:lineRule="auto"/>
        <w:jc w:val="both"/>
        <w:rPr>
          <w:rFonts w:ascii="Calibri" w:hAnsi="Calibri" w:cs="Calibri"/>
          <w:b/>
          <w:color w:val="006600"/>
          <w:sz w:val="24"/>
          <w:szCs w:val="24"/>
        </w:rPr>
      </w:pPr>
    </w:p>
    <w:p w14:paraId="3E608D27" w14:textId="77777777" w:rsidR="000466FA" w:rsidRDefault="000466FA">
      <w:pPr>
        <w:spacing w:after="120" w:line="240" w:lineRule="auto"/>
        <w:jc w:val="both"/>
        <w:rPr>
          <w:rFonts w:ascii="Calibri" w:hAnsi="Calibri" w:cs="Calibri"/>
          <w:b/>
          <w:color w:val="006600"/>
          <w:sz w:val="24"/>
          <w:szCs w:val="24"/>
        </w:rPr>
      </w:pPr>
    </w:p>
    <w:p w14:paraId="3E608D28" w14:textId="77777777" w:rsidR="000466FA" w:rsidRDefault="000466FA">
      <w:pPr>
        <w:spacing w:after="120" w:line="240" w:lineRule="auto"/>
        <w:jc w:val="both"/>
        <w:rPr>
          <w:rFonts w:ascii="Calibri" w:hAnsi="Calibri" w:cs="Calibri"/>
          <w:b/>
          <w:color w:val="006600"/>
          <w:sz w:val="24"/>
          <w:szCs w:val="24"/>
        </w:rPr>
      </w:pPr>
    </w:p>
    <w:p w14:paraId="3E608D29" w14:textId="77777777" w:rsidR="000466FA" w:rsidRDefault="000466FA">
      <w:pPr>
        <w:spacing w:after="120" w:line="240" w:lineRule="auto"/>
        <w:jc w:val="both"/>
        <w:rPr>
          <w:rFonts w:ascii="Calibri" w:hAnsi="Calibri" w:cs="Calibri"/>
          <w:b/>
          <w:color w:val="006600"/>
          <w:sz w:val="24"/>
          <w:szCs w:val="24"/>
        </w:rPr>
      </w:pPr>
    </w:p>
    <w:p w14:paraId="3E608D2A" w14:textId="77777777" w:rsidR="000466FA" w:rsidRDefault="000466FA">
      <w:pPr>
        <w:spacing w:after="120" w:line="240" w:lineRule="auto"/>
        <w:jc w:val="both"/>
        <w:rPr>
          <w:rFonts w:ascii="Calibri" w:hAnsi="Calibri" w:cs="Calibri"/>
          <w:b/>
          <w:color w:val="006600"/>
          <w:sz w:val="24"/>
          <w:szCs w:val="24"/>
        </w:rPr>
      </w:pPr>
    </w:p>
    <w:p w14:paraId="3E608D2B" w14:textId="77777777" w:rsidR="000466FA" w:rsidRDefault="000466FA">
      <w:pPr>
        <w:spacing w:after="120" w:line="240" w:lineRule="auto"/>
        <w:jc w:val="both"/>
        <w:rPr>
          <w:rFonts w:ascii="Calibri" w:hAnsi="Calibri" w:cs="Calibri"/>
          <w:b/>
          <w:color w:val="006600"/>
          <w:sz w:val="24"/>
          <w:szCs w:val="24"/>
        </w:rPr>
      </w:pPr>
    </w:p>
    <w:p w14:paraId="3E608D2C" w14:textId="77777777" w:rsidR="000466FA" w:rsidRDefault="000466FA">
      <w:pPr>
        <w:spacing w:after="120" w:line="240" w:lineRule="auto"/>
        <w:jc w:val="both"/>
        <w:rPr>
          <w:rFonts w:ascii="Calibri" w:hAnsi="Calibri" w:cs="Calibri"/>
          <w:b/>
          <w:color w:val="006600"/>
          <w:sz w:val="24"/>
          <w:szCs w:val="24"/>
        </w:rPr>
      </w:pPr>
    </w:p>
    <w:p w14:paraId="3E608D2D" w14:textId="77777777" w:rsidR="000466FA" w:rsidRDefault="000466FA">
      <w:pPr>
        <w:spacing w:after="120" w:line="240" w:lineRule="auto"/>
        <w:jc w:val="both"/>
        <w:rPr>
          <w:rFonts w:ascii="Calibri" w:hAnsi="Calibri" w:cs="Calibri"/>
          <w:b/>
          <w:color w:val="006600"/>
          <w:sz w:val="24"/>
          <w:szCs w:val="24"/>
        </w:rPr>
      </w:pPr>
    </w:p>
    <w:p w14:paraId="3E608D2E" w14:textId="77777777" w:rsidR="000466FA" w:rsidRDefault="000466FA">
      <w:pPr>
        <w:spacing w:after="120" w:line="240" w:lineRule="auto"/>
        <w:jc w:val="both"/>
        <w:rPr>
          <w:rFonts w:ascii="Calibri" w:hAnsi="Calibri" w:cs="Calibri"/>
          <w:b/>
          <w:color w:val="006600"/>
          <w:sz w:val="24"/>
          <w:szCs w:val="24"/>
        </w:rPr>
      </w:pPr>
    </w:p>
    <w:p w14:paraId="3E608D2F" w14:textId="77777777" w:rsidR="000466FA" w:rsidRDefault="000466FA">
      <w:pPr>
        <w:spacing w:after="120" w:line="240" w:lineRule="auto"/>
        <w:jc w:val="both"/>
        <w:rPr>
          <w:rFonts w:ascii="Calibri" w:hAnsi="Calibri" w:cs="Calibri"/>
          <w:b/>
          <w:color w:val="006600"/>
          <w:sz w:val="24"/>
          <w:szCs w:val="24"/>
        </w:rPr>
      </w:pPr>
    </w:p>
    <w:p w14:paraId="3E608D30" w14:textId="77777777" w:rsidR="000466FA" w:rsidRDefault="000466FA">
      <w:pPr>
        <w:spacing w:after="0" w:line="240" w:lineRule="auto"/>
        <w:jc w:val="both"/>
        <w:rPr>
          <w:rFonts w:ascii="Calibri" w:hAnsi="Calibri" w:cs="Calibri"/>
          <w:b/>
          <w:color w:val="006600"/>
          <w:sz w:val="24"/>
          <w:szCs w:val="24"/>
        </w:rPr>
      </w:pPr>
    </w:p>
    <w:p w14:paraId="3E608D31" w14:textId="77777777" w:rsidR="000466FA" w:rsidRDefault="000466FA">
      <w:pPr>
        <w:spacing w:after="0" w:line="240" w:lineRule="auto"/>
        <w:jc w:val="both"/>
        <w:rPr>
          <w:rFonts w:ascii="Calibri" w:hAnsi="Calibri" w:cs="Calibri"/>
          <w:b/>
          <w:color w:val="006600"/>
          <w:sz w:val="24"/>
          <w:szCs w:val="24"/>
        </w:rPr>
      </w:pPr>
    </w:p>
    <w:p w14:paraId="3E608D32" w14:textId="77777777" w:rsidR="000466F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3</w:t>
      </w:r>
    </w:p>
    <w:p w14:paraId="3E608D33" w14:textId="77777777" w:rsidR="000466F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E608D34"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5. </w:t>
      </w:r>
      <w:r>
        <w:rPr>
          <w:rFonts w:ascii="Calibri" w:hAnsi="Calibri"/>
          <w:b/>
          <w:sz w:val="24"/>
          <w:szCs w:val="24"/>
        </w:rPr>
        <w:t>Ezequiel 34:11, 15</w:t>
      </w:r>
    </w:p>
    <w:p w14:paraId="3E608D35" w14:textId="77777777" w:rsidR="000466FA" w:rsidRDefault="00000000">
      <w:pPr>
        <w:tabs>
          <w:tab w:val="left" w:pos="252"/>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11 Porque assim diz o Senhor Deus: Eis que eu mesmo procurarei as minhas ovelhas e as buscarei.</w:t>
      </w:r>
    </w:p>
    <w:p w14:paraId="3E608D36" w14:textId="77777777" w:rsidR="000466FA" w:rsidRDefault="00000000">
      <w:pPr>
        <w:tabs>
          <w:tab w:val="left" w:pos="252"/>
        </w:tabs>
        <w:spacing w:after="120" w:line="240" w:lineRule="auto"/>
        <w:jc w:val="both"/>
        <w:rPr>
          <w:rFonts w:ascii="Calibri" w:hAnsi="Calibri" w:cs="Calibri"/>
          <w:sz w:val="24"/>
          <w:szCs w:val="24"/>
        </w:rPr>
      </w:pPr>
      <w:r>
        <w:rPr>
          <w:rFonts w:ascii="Calibri" w:hAnsi="Calibri"/>
          <w:sz w:val="24"/>
          <w:szCs w:val="24"/>
        </w:rPr>
        <w:tab/>
        <w:t xml:space="preserve">15 Eu mesmo apascentarei as minhas ovelhas e as farei repousar, diz o Senhor Deus. </w:t>
      </w:r>
    </w:p>
    <w:p w14:paraId="3E608D37" w14:textId="77777777" w:rsidR="000466FA" w:rsidRDefault="00000000">
      <w:pPr>
        <w:tabs>
          <w:tab w:val="left" w:pos="378"/>
          <w:tab w:val="left" w:pos="630"/>
        </w:tabs>
        <w:spacing w:after="0" w:line="240" w:lineRule="auto"/>
        <w:jc w:val="both"/>
        <w:rPr>
          <w:rFonts w:ascii="Calibri" w:hAnsi="Calibri"/>
          <w:b/>
          <w:sz w:val="24"/>
          <w:szCs w:val="24"/>
        </w:rPr>
      </w:pPr>
      <w:r>
        <w:rPr>
          <w:rFonts w:ascii="Calibri" w:hAnsi="Calibri"/>
          <w:b/>
          <w:sz w:val="24"/>
          <w:szCs w:val="24"/>
        </w:rPr>
        <w:t xml:space="preserve">6. Mateus 14:14–21 </w:t>
      </w:r>
      <w:r>
        <w:rPr>
          <w:rFonts w:ascii="Calibri" w:hAnsi="Calibri"/>
          <w:bCs/>
          <w:i/>
          <w:iCs/>
          <w:sz w:val="24"/>
          <w:szCs w:val="24"/>
        </w:rPr>
        <w:t>viu</w:t>
      </w:r>
    </w:p>
    <w:p w14:paraId="3E608D38" w14:textId="77777777" w:rsidR="000466FA" w:rsidRDefault="00000000">
      <w:pPr>
        <w:tabs>
          <w:tab w:val="left" w:pos="240"/>
          <w:tab w:val="left" w:pos="630"/>
        </w:tabs>
        <w:spacing w:after="0" w:line="240" w:lineRule="auto"/>
        <w:jc w:val="both"/>
        <w:rPr>
          <w:rFonts w:ascii="Calibri" w:hAnsi="Calibri"/>
          <w:bCs/>
          <w:sz w:val="24"/>
          <w:szCs w:val="24"/>
        </w:rPr>
      </w:pPr>
      <w:r>
        <w:rPr>
          <w:rFonts w:ascii="Calibri" w:hAnsi="Calibri"/>
          <w:bCs/>
          <w:sz w:val="24"/>
          <w:szCs w:val="24"/>
        </w:rPr>
        <w:tab/>
        <w:t>14 ... viu Jesus uma grande multidão, compadeceu-se dela e curou os seus enfermos.</w:t>
      </w:r>
    </w:p>
    <w:p w14:paraId="3E608D39" w14:textId="77777777" w:rsidR="000466FA" w:rsidRDefault="00000000">
      <w:pPr>
        <w:tabs>
          <w:tab w:val="left" w:pos="240"/>
          <w:tab w:val="left" w:pos="630"/>
        </w:tabs>
        <w:spacing w:after="0" w:line="240" w:lineRule="auto"/>
        <w:jc w:val="both"/>
        <w:rPr>
          <w:rFonts w:ascii="Calibri" w:hAnsi="Calibri"/>
          <w:bCs/>
          <w:sz w:val="24"/>
          <w:szCs w:val="24"/>
        </w:rPr>
      </w:pPr>
      <w:r>
        <w:rPr>
          <w:rFonts w:ascii="Calibri" w:hAnsi="Calibri"/>
          <w:bCs/>
          <w:sz w:val="24"/>
          <w:szCs w:val="24"/>
        </w:rPr>
        <w:tab/>
        <w:t>15 Ao cair da tarde, vieram os discípulos a Jesus e lhe disseram: O lugar é deserto, e vai adiantada a hora; despede, pois, as multidões para que, indo pelas aldeias, comprem para si o que comer.</w:t>
      </w:r>
    </w:p>
    <w:p w14:paraId="3E608D3A" w14:textId="77777777" w:rsidR="000466FA" w:rsidRDefault="00000000">
      <w:pPr>
        <w:tabs>
          <w:tab w:val="left" w:pos="240"/>
          <w:tab w:val="left" w:pos="630"/>
        </w:tabs>
        <w:spacing w:after="0" w:line="240" w:lineRule="auto"/>
        <w:jc w:val="both"/>
        <w:rPr>
          <w:rFonts w:ascii="Calibri" w:hAnsi="Calibri"/>
          <w:bCs/>
          <w:sz w:val="24"/>
          <w:szCs w:val="24"/>
        </w:rPr>
      </w:pPr>
      <w:r>
        <w:rPr>
          <w:rFonts w:ascii="Calibri" w:hAnsi="Calibri"/>
          <w:bCs/>
          <w:sz w:val="24"/>
          <w:szCs w:val="24"/>
        </w:rPr>
        <w:tab/>
        <w:t xml:space="preserve">16 Jesus, porém, lhes disse: Não precisam retirar-se; dai-lhes, </w:t>
      </w:r>
      <w:proofErr w:type="gramStart"/>
      <w:r>
        <w:rPr>
          <w:rFonts w:ascii="Calibri" w:hAnsi="Calibri"/>
          <w:bCs/>
          <w:sz w:val="24"/>
          <w:szCs w:val="24"/>
        </w:rPr>
        <w:t>vós mesmos</w:t>
      </w:r>
      <w:proofErr w:type="gramEnd"/>
      <w:r>
        <w:rPr>
          <w:rFonts w:ascii="Calibri" w:hAnsi="Calibri"/>
          <w:bCs/>
          <w:sz w:val="24"/>
          <w:szCs w:val="24"/>
        </w:rPr>
        <w:t>, de comer.</w:t>
      </w:r>
    </w:p>
    <w:p w14:paraId="3E608D3B" w14:textId="77777777" w:rsidR="000466FA" w:rsidRDefault="00000000">
      <w:pPr>
        <w:tabs>
          <w:tab w:val="left" w:pos="240"/>
          <w:tab w:val="left" w:pos="630"/>
        </w:tabs>
        <w:spacing w:after="0" w:line="240" w:lineRule="auto"/>
        <w:jc w:val="both"/>
        <w:rPr>
          <w:rFonts w:ascii="Calibri" w:hAnsi="Calibri"/>
          <w:bCs/>
          <w:sz w:val="24"/>
          <w:szCs w:val="24"/>
        </w:rPr>
      </w:pPr>
      <w:r>
        <w:rPr>
          <w:rFonts w:ascii="Calibri" w:hAnsi="Calibri"/>
          <w:bCs/>
          <w:sz w:val="24"/>
          <w:szCs w:val="24"/>
        </w:rPr>
        <w:tab/>
        <w:t>17 Mas eles responderam: Não temos aqui senão cinco pães e dois peixes.</w:t>
      </w:r>
    </w:p>
    <w:p w14:paraId="3E608D3C" w14:textId="77777777" w:rsidR="000466FA" w:rsidRDefault="00000000">
      <w:pPr>
        <w:tabs>
          <w:tab w:val="left" w:pos="240"/>
          <w:tab w:val="left" w:pos="630"/>
        </w:tabs>
        <w:spacing w:after="0" w:line="240" w:lineRule="auto"/>
        <w:jc w:val="both"/>
        <w:rPr>
          <w:rFonts w:ascii="Calibri" w:hAnsi="Calibri"/>
          <w:bCs/>
          <w:sz w:val="24"/>
          <w:szCs w:val="24"/>
        </w:rPr>
      </w:pPr>
      <w:r>
        <w:rPr>
          <w:rFonts w:ascii="Calibri" w:hAnsi="Calibri"/>
          <w:bCs/>
          <w:sz w:val="24"/>
          <w:szCs w:val="24"/>
        </w:rPr>
        <w:tab/>
        <w:t xml:space="preserve">18 Então, ele disse: </w:t>
      </w:r>
      <w:proofErr w:type="spellStart"/>
      <w:r>
        <w:rPr>
          <w:rFonts w:ascii="Calibri" w:hAnsi="Calibri"/>
          <w:bCs/>
          <w:sz w:val="24"/>
          <w:szCs w:val="24"/>
        </w:rPr>
        <w:t>Trazei-mos</w:t>
      </w:r>
      <w:proofErr w:type="spellEnd"/>
      <w:r>
        <w:rPr>
          <w:rFonts w:ascii="Calibri" w:hAnsi="Calibri"/>
          <w:bCs/>
          <w:sz w:val="24"/>
          <w:szCs w:val="24"/>
        </w:rPr>
        <w:t>.</w:t>
      </w:r>
    </w:p>
    <w:p w14:paraId="3E608D3D" w14:textId="77777777" w:rsidR="000466FA" w:rsidRDefault="00000000">
      <w:pPr>
        <w:tabs>
          <w:tab w:val="left" w:pos="240"/>
          <w:tab w:val="left" w:pos="630"/>
        </w:tabs>
        <w:spacing w:after="0" w:line="240" w:lineRule="auto"/>
        <w:jc w:val="both"/>
        <w:rPr>
          <w:rFonts w:ascii="Calibri" w:hAnsi="Calibri"/>
          <w:bCs/>
          <w:sz w:val="24"/>
          <w:szCs w:val="24"/>
        </w:rPr>
      </w:pPr>
      <w:r>
        <w:rPr>
          <w:rFonts w:ascii="Calibri" w:hAnsi="Calibri"/>
          <w:bCs/>
          <w:sz w:val="24"/>
          <w:szCs w:val="24"/>
        </w:rPr>
        <w:tab/>
        <w:t>19 E, tendo mandado que a multidão se assentasse sobre a relva, tomando os cinco pães e os dois peixes, erguendo os olhos ao céu, os abençoou. Depois, tendo partido os pães, deu-os aos discípulos, e estes, às multidões.</w:t>
      </w:r>
    </w:p>
    <w:p w14:paraId="3E608D3E" w14:textId="77777777" w:rsidR="000466FA" w:rsidRDefault="00000000">
      <w:pPr>
        <w:tabs>
          <w:tab w:val="left" w:pos="240"/>
          <w:tab w:val="left" w:pos="630"/>
        </w:tabs>
        <w:spacing w:after="0" w:line="240" w:lineRule="auto"/>
        <w:jc w:val="both"/>
        <w:rPr>
          <w:rFonts w:ascii="Calibri" w:hAnsi="Calibri"/>
          <w:bCs/>
          <w:sz w:val="24"/>
          <w:szCs w:val="24"/>
        </w:rPr>
      </w:pPr>
      <w:r>
        <w:rPr>
          <w:rFonts w:ascii="Calibri" w:hAnsi="Calibri"/>
          <w:bCs/>
          <w:sz w:val="24"/>
          <w:szCs w:val="24"/>
        </w:rPr>
        <w:tab/>
        <w:t>20 Todos comeram e se fartaram; e dos pedaços que sobejaram recolheram ainda doze cestos cheios.</w:t>
      </w:r>
    </w:p>
    <w:p w14:paraId="3E608D3F" w14:textId="77777777" w:rsidR="000466FA" w:rsidRDefault="00000000">
      <w:pPr>
        <w:tabs>
          <w:tab w:val="left" w:pos="240"/>
          <w:tab w:val="left" w:pos="630"/>
        </w:tabs>
        <w:spacing w:after="0" w:line="240" w:lineRule="auto"/>
        <w:jc w:val="both"/>
        <w:rPr>
          <w:rFonts w:ascii="Calibri" w:hAnsi="Calibri" w:cs="Calibri"/>
          <w:bCs/>
          <w:sz w:val="24"/>
          <w:szCs w:val="24"/>
        </w:rPr>
      </w:pPr>
      <w:r>
        <w:rPr>
          <w:rFonts w:ascii="Calibri" w:hAnsi="Calibri"/>
          <w:bCs/>
          <w:sz w:val="24"/>
          <w:szCs w:val="24"/>
        </w:rPr>
        <w:tab/>
        <w:t>21 E os que comeram foram cerca de cinco mil homens, além de mulheres e crianças.</w:t>
      </w:r>
    </w:p>
    <w:p w14:paraId="3E608D40" w14:textId="77777777" w:rsidR="000466FA" w:rsidRDefault="000466FA">
      <w:pPr>
        <w:tabs>
          <w:tab w:val="left" w:pos="851"/>
        </w:tabs>
        <w:spacing w:after="120" w:line="240" w:lineRule="auto"/>
        <w:jc w:val="both"/>
        <w:rPr>
          <w:rFonts w:ascii="Calibri" w:hAnsi="Calibri" w:cs="Calibri"/>
          <w:sz w:val="24"/>
          <w:szCs w:val="24"/>
        </w:rPr>
      </w:pPr>
    </w:p>
    <w:p w14:paraId="3E608D41" w14:textId="77777777" w:rsidR="000466FA" w:rsidRDefault="00000000">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E608D42"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13) 206:18 – </w:t>
      </w:r>
      <w:r>
        <w:rPr>
          <w:rFonts w:ascii="Calibri" w:hAnsi="Calibri"/>
          <w:bCs/>
          <w:color w:val="002060"/>
          <w:sz w:val="24"/>
          <w:szCs w:val="24"/>
        </w:rPr>
        <w:t>Na relação científica entre Deus e o homem, constatamos que tudo o que abençoa um, abençoa todos, como Jesus mostrou com os pães e os peixes — sendo o Espírito, não a matéria, a fonte do suprimento.</w:t>
      </w:r>
    </w:p>
    <w:p w14:paraId="3E608D43"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14) 25:32–33 – </w:t>
      </w:r>
      <w:r>
        <w:rPr>
          <w:rFonts w:ascii="Calibri" w:hAnsi="Calibri"/>
          <w:bCs/>
          <w:color w:val="002060"/>
          <w:sz w:val="24"/>
          <w:szCs w:val="24"/>
        </w:rPr>
        <w:t>A natureza divina do Cristo se manifestou na natureza humana de Jesus.</w:t>
      </w:r>
    </w:p>
    <w:p w14:paraId="3E608D44"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15) 54:1–3 – </w:t>
      </w:r>
      <w:r>
        <w:rPr>
          <w:rFonts w:ascii="Calibri" w:hAnsi="Calibri"/>
          <w:bCs/>
          <w:color w:val="002060"/>
          <w:sz w:val="24"/>
          <w:szCs w:val="24"/>
        </w:rPr>
        <w:t>Pela grandiosidade de sua vida humana, ele demonstrou a Vida divina. Graças à amplitude de seu puro afeto, ele definiu o Amor.</w:t>
      </w:r>
    </w:p>
    <w:p w14:paraId="3E608D45" w14:textId="77777777" w:rsidR="000466FA" w:rsidRDefault="00000000">
      <w:pPr>
        <w:spacing w:after="0" w:line="240" w:lineRule="auto"/>
        <w:jc w:val="both"/>
        <w:rPr>
          <w:rFonts w:ascii="Calibri" w:hAnsi="Calibri"/>
          <w:bCs/>
          <w:color w:val="002060"/>
          <w:sz w:val="24"/>
          <w:szCs w:val="24"/>
        </w:rPr>
      </w:pPr>
      <w:r>
        <w:rPr>
          <w:rFonts w:ascii="Calibri" w:hAnsi="Calibri"/>
          <w:b/>
          <w:color w:val="002060"/>
          <w:sz w:val="24"/>
          <w:szCs w:val="24"/>
        </w:rPr>
        <w:t xml:space="preserve">16) 494:10–20 – </w:t>
      </w:r>
      <w:r>
        <w:rPr>
          <w:rFonts w:ascii="Calibri" w:hAnsi="Calibri"/>
          <w:bCs/>
          <w:color w:val="002060"/>
          <w:sz w:val="24"/>
          <w:szCs w:val="24"/>
        </w:rPr>
        <w:t xml:space="preserve">O Amor divino sempre satisfez e sempre satisfará a toda necessidade humana. Não é bom imaginar que Jesus tenha demonstrado o poder divino de curar somente para um número seleto de pessoas ou por um </w:t>
      </w:r>
      <w:proofErr w:type="gramStart"/>
      <w:r>
        <w:rPr>
          <w:rFonts w:ascii="Calibri" w:hAnsi="Calibri"/>
          <w:bCs/>
          <w:color w:val="002060"/>
          <w:sz w:val="24"/>
          <w:szCs w:val="24"/>
        </w:rPr>
        <w:t>período de tempo</w:t>
      </w:r>
      <w:proofErr w:type="gramEnd"/>
      <w:r>
        <w:rPr>
          <w:rFonts w:ascii="Calibri" w:hAnsi="Calibri"/>
          <w:bCs/>
          <w:color w:val="002060"/>
          <w:sz w:val="24"/>
          <w:szCs w:val="24"/>
        </w:rPr>
        <w:t xml:space="preserve"> limitado, pois para toda a humanidade e a todo momento o Amor divino propicia todo o bem.</w:t>
      </w:r>
    </w:p>
    <w:p w14:paraId="3E608D46" w14:textId="77777777" w:rsidR="000466FA" w:rsidRDefault="00000000">
      <w:pPr>
        <w:tabs>
          <w:tab w:val="left" w:pos="380"/>
        </w:tabs>
        <w:spacing w:after="120" w:line="240" w:lineRule="auto"/>
        <w:jc w:val="both"/>
        <w:rPr>
          <w:rFonts w:ascii="Calibri" w:hAnsi="Calibri"/>
          <w:b/>
          <w:color w:val="002060"/>
          <w:sz w:val="24"/>
          <w:szCs w:val="24"/>
        </w:rPr>
      </w:pPr>
      <w:r>
        <w:rPr>
          <w:rFonts w:ascii="Calibri" w:hAnsi="Calibri"/>
          <w:bCs/>
          <w:color w:val="002060"/>
          <w:sz w:val="24"/>
          <w:szCs w:val="24"/>
        </w:rPr>
        <w:tab/>
        <w:t>O milagre da graça não é milagre para o Amor. Jesus demonstrou a incapacidade da corporalidade, bem como a capacidade infinita do Espírito, ajudando assim o errôneo senso humano a fugir de suas próprias convicções e a procurar segurança na Ciência divina.</w:t>
      </w:r>
    </w:p>
    <w:p w14:paraId="3E608D47"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17) 135:24 – </w:t>
      </w:r>
      <w:r>
        <w:rPr>
          <w:rFonts w:ascii="Calibri" w:hAnsi="Calibri"/>
          <w:bCs/>
          <w:color w:val="002060"/>
          <w:sz w:val="24"/>
          <w:szCs w:val="24"/>
        </w:rPr>
        <w:t xml:space="preserve">O Cristianismo, como Jesus o ensinava, não era um dogma, nem um sistema de cerimônias, nem um dom especial concedido por um Jeová ritualista; mas era a demonstração do Amor divino, que expulsava o erro e curava os doentes, não meramente em </w:t>
      </w:r>
      <w:r>
        <w:rPr>
          <w:rFonts w:ascii="Calibri" w:hAnsi="Calibri"/>
          <w:bCs/>
          <w:i/>
          <w:iCs/>
          <w:color w:val="002060"/>
          <w:sz w:val="24"/>
          <w:szCs w:val="24"/>
        </w:rPr>
        <w:t xml:space="preserve">nome </w:t>
      </w:r>
      <w:r>
        <w:rPr>
          <w:rFonts w:ascii="Calibri" w:hAnsi="Calibri"/>
          <w:bCs/>
          <w:color w:val="002060"/>
          <w:sz w:val="24"/>
          <w:szCs w:val="24"/>
        </w:rPr>
        <w:t>do Cristo, a Verdade, mas em demonstração da Verdade, como tem de ser o caso nos ciclos da luz divina.</w:t>
      </w:r>
    </w:p>
    <w:p w14:paraId="3E608D48" w14:textId="77777777" w:rsidR="000466FA" w:rsidRDefault="000466FA">
      <w:pPr>
        <w:spacing w:after="120" w:line="240" w:lineRule="auto"/>
        <w:jc w:val="both"/>
        <w:rPr>
          <w:rFonts w:ascii="Calibri" w:hAnsi="Calibri" w:cs="Calibri"/>
          <w:color w:val="002060"/>
          <w:sz w:val="24"/>
          <w:szCs w:val="24"/>
        </w:rPr>
      </w:pPr>
    </w:p>
    <w:p w14:paraId="3E608D49" w14:textId="77777777" w:rsidR="000466FA" w:rsidRDefault="000466FA">
      <w:pPr>
        <w:spacing w:after="120" w:line="240" w:lineRule="auto"/>
        <w:jc w:val="both"/>
        <w:rPr>
          <w:rFonts w:ascii="Calibri" w:hAnsi="Calibri" w:cs="Calibri"/>
          <w:color w:val="002060"/>
          <w:sz w:val="24"/>
          <w:szCs w:val="24"/>
        </w:rPr>
      </w:pPr>
    </w:p>
    <w:p w14:paraId="3E608D4A" w14:textId="77777777" w:rsidR="000466FA" w:rsidRDefault="000466FA">
      <w:pPr>
        <w:spacing w:after="0" w:line="240" w:lineRule="auto"/>
        <w:jc w:val="both"/>
        <w:rPr>
          <w:rFonts w:ascii="Calibri" w:hAnsi="Calibri" w:cs="Calibri"/>
          <w:b/>
          <w:color w:val="006600"/>
          <w:sz w:val="24"/>
          <w:szCs w:val="24"/>
        </w:rPr>
      </w:pPr>
    </w:p>
    <w:p w14:paraId="3E608D4B" w14:textId="77777777" w:rsidR="000466FA" w:rsidRDefault="000466FA">
      <w:pPr>
        <w:spacing w:after="0" w:line="240" w:lineRule="auto"/>
        <w:jc w:val="both"/>
        <w:rPr>
          <w:rFonts w:ascii="Calibri" w:hAnsi="Calibri" w:cs="Calibri"/>
          <w:b/>
          <w:color w:val="006600"/>
          <w:sz w:val="24"/>
          <w:szCs w:val="24"/>
        </w:rPr>
      </w:pPr>
    </w:p>
    <w:p w14:paraId="3E608D4C" w14:textId="77777777" w:rsidR="000466FA" w:rsidRDefault="000466FA">
      <w:pPr>
        <w:spacing w:after="0" w:line="240" w:lineRule="auto"/>
        <w:jc w:val="both"/>
        <w:rPr>
          <w:rFonts w:ascii="Calibri" w:hAnsi="Calibri" w:cs="Calibri"/>
          <w:b/>
          <w:color w:val="006600"/>
          <w:sz w:val="24"/>
          <w:szCs w:val="24"/>
        </w:rPr>
      </w:pPr>
    </w:p>
    <w:p w14:paraId="3E608D4D" w14:textId="77777777" w:rsidR="000466FA" w:rsidRDefault="000466FA">
      <w:pPr>
        <w:spacing w:after="0" w:line="240" w:lineRule="auto"/>
        <w:jc w:val="both"/>
        <w:rPr>
          <w:rFonts w:ascii="Calibri" w:hAnsi="Calibri" w:cs="Calibri"/>
          <w:b/>
          <w:color w:val="006600"/>
          <w:sz w:val="24"/>
          <w:szCs w:val="24"/>
        </w:rPr>
      </w:pPr>
    </w:p>
    <w:p w14:paraId="3E608D4E" w14:textId="77777777" w:rsidR="000466FA" w:rsidRDefault="000466FA">
      <w:pPr>
        <w:spacing w:after="0" w:line="240" w:lineRule="auto"/>
        <w:jc w:val="both"/>
        <w:rPr>
          <w:rFonts w:ascii="Calibri" w:hAnsi="Calibri" w:cs="Calibri"/>
          <w:b/>
          <w:color w:val="006600"/>
          <w:sz w:val="24"/>
          <w:szCs w:val="24"/>
        </w:rPr>
      </w:pPr>
    </w:p>
    <w:p w14:paraId="3E608D4F" w14:textId="77777777" w:rsidR="000466FA" w:rsidRDefault="000466FA">
      <w:pPr>
        <w:spacing w:after="0" w:line="240" w:lineRule="auto"/>
        <w:jc w:val="both"/>
        <w:rPr>
          <w:rFonts w:ascii="Calibri" w:hAnsi="Calibri" w:cs="Calibri"/>
          <w:b/>
          <w:color w:val="006600"/>
          <w:sz w:val="24"/>
          <w:szCs w:val="24"/>
        </w:rPr>
      </w:pPr>
    </w:p>
    <w:p w14:paraId="3E608D50" w14:textId="77777777" w:rsidR="000466FA" w:rsidRDefault="000466FA">
      <w:pPr>
        <w:spacing w:after="0" w:line="240" w:lineRule="auto"/>
        <w:jc w:val="both"/>
        <w:rPr>
          <w:rFonts w:ascii="Calibri" w:hAnsi="Calibri" w:cs="Calibri"/>
          <w:b/>
          <w:color w:val="006600"/>
          <w:sz w:val="24"/>
          <w:szCs w:val="24"/>
        </w:rPr>
      </w:pPr>
    </w:p>
    <w:p w14:paraId="3E608D51" w14:textId="77777777" w:rsidR="000466FA" w:rsidRDefault="000466FA">
      <w:pPr>
        <w:spacing w:after="0" w:line="240" w:lineRule="auto"/>
        <w:jc w:val="both"/>
        <w:rPr>
          <w:rFonts w:ascii="Calibri" w:hAnsi="Calibri" w:cs="Calibri"/>
          <w:b/>
          <w:color w:val="006600"/>
          <w:sz w:val="24"/>
          <w:szCs w:val="24"/>
        </w:rPr>
      </w:pPr>
    </w:p>
    <w:p w14:paraId="3E608D52" w14:textId="77777777" w:rsidR="000466FA" w:rsidRDefault="000466FA">
      <w:pPr>
        <w:spacing w:after="0" w:line="240" w:lineRule="auto"/>
        <w:jc w:val="both"/>
        <w:rPr>
          <w:rFonts w:ascii="Calibri" w:hAnsi="Calibri" w:cs="Calibri"/>
          <w:b/>
          <w:color w:val="006600"/>
          <w:sz w:val="24"/>
          <w:szCs w:val="24"/>
        </w:rPr>
      </w:pPr>
    </w:p>
    <w:p w14:paraId="6E593F4E" w14:textId="77777777" w:rsidR="005429B8" w:rsidRDefault="005429B8">
      <w:pPr>
        <w:spacing w:after="0" w:line="240" w:lineRule="auto"/>
        <w:jc w:val="both"/>
        <w:rPr>
          <w:rFonts w:ascii="Calibri" w:hAnsi="Calibri" w:cs="Calibri"/>
          <w:b/>
          <w:color w:val="006600"/>
          <w:sz w:val="24"/>
          <w:szCs w:val="24"/>
        </w:rPr>
      </w:pPr>
    </w:p>
    <w:p w14:paraId="3E608D53" w14:textId="6F1AB331" w:rsidR="000466FA" w:rsidRDefault="00000000">
      <w:pPr>
        <w:spacing w:after="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4</w:t>
      </w:r>
    </w:p>
    <w:p w14:paraId="3E608D54" w14:textId="77777777" w:rsidR="000466F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E608D55" w14:textId="77777777" w:rsidR="000466FA" w:rsidRDefault="00000000">
      <w:pPr>
        <w:spacing w:after="0" w:line="240" w:lineRule="auto"/>
        <w:jc w:val="both"/>
        <w:rPr>
          <w:rFonts w:ascii="Calibri" w:hAnsi="Calibri" w:cs="Calibri"/>
          <w:b/>
          <w:sz w:val="23"/>
          <w:szCs w:val="23"/>
        </w:rPr>
      </w:pPr>
      <w:r>
        <w:rPr>
          <w:rFonts w:ascii="Calibri" w:hAnsi="Calibri" w:cs="Calibri"/>
          <w:b/>
          <w:sz w:val="23"/>
          <w:szCs w:val="23"/>
        </w:rPr>
        <w:t xml:space="preserve">7. </w:t>
      </w:r>
      <w:r>
        <w:rPr>
          <w:rFonts w:ascii="Calibri" w:hAnsi="Calibri"/>
          <w:b/>
          <w:sz w:val="23"/>
          <w:szCs w:val="23"/>
        </w:rPr>
        <w:t xml:space="preserve">Isaías 35:4 </w:t>
      </w:r>
      <w:r>
        <w:rPr>
          <w:rFonts w:ascii="Calibri" w:hAnsi="Calibri"/>
          <w:bCs/>
          <w:sz w:val="23"/>
          <w:szCs w:val="23"/>
        </w:rPr>
        <w:t xml:space="preserve">(até </w:t>
      </w:r>
      <w:r>
        <w:rPr>
          <w:rFonts w:ascii="Calibri" w:hAnsi="Calibri"/>
          <w:bCs/>
          <w:i/>
          <w:iCs/>
          <w:sz w:val="23"/>
          <w:szCs w:val="23"/>
        </w:rPr>
        <w:t>temais</w:t>
      </w:r>
      <w:r>
        <w:rPr>
          <w:rFonts w:ascii="Calibri" w:hAnsi="Calibri"/>
          <w:bCs/>
          <w:sz w:val="23"/>
          <w:szCs w:val="23"/>
        </w:rPr>
        <w:t>)</w:t>
      </w:r>
    </w:p>
    <w:p w14:paraId="3E608D56" w14:textId="77777777" w:rsidR="000466FA" w:rsidRDefault="00000000">
      <w:pPr>
        <w:tabs>
          <w:tab w:val="left" w:pos="260"/>
          <w:tab w:val="left" w:pos="630"/>
        </w:tabs>
        <w:spacing w:after="120" w:line="240" w:lineRule="auto"/>
        <w:jc w:val="both"/>
        <w:rPr>
          <w:rFonts w:ascii="Calibri" w:hAnsi="Calibri" w:cs="Calibri"/>
          <w:sz w:val="23"/>
          <w:szCs w:val="23"/>
        </w:rPr>
      </w:pPr>
      <w:r>
        <w:rPr>
          <w:rFonts w:ascii="Calibri" w:hAnsi="Calibri" w:cs="Calibri"/>
          <w:sz w:val="23"/>
          <w:szCs w:val="23"/>
        </w:rPr>
        <w:tab/>
      </w:r>
      <w:r>
        <w:rPr>
          <w:rFonts w:ascii="Calibri" w:hAnsi="Calibri"/>
          <w:sz w:val="23"/>
          <w:szCs w:val="23"/>
        </w:rPr>
        <w:t>4 Dizei aos desalentados de coração: Sede fortes, não temais.</w:t>
      </w:r>
    </w:p>
    <w:p w14:paraId="3E608D57" w14:textId="77777777" w:rsidR="000466FA" w:rsidRDefault="00000000">
      <w:pPr>
        <w:spacing w:after="0" w:line="240" w:lineRule="auto"/>
        <w:jc w:val="both"/>
        <w:rPr>
          <w:rFonts w:ascii="Calibri" w:eastAsia="Calibri" w:hAnsi="Calibri" w:cs="Calibri"/>
          <w:b/>
          <w:sz w:val="23"/>
          <w:szCs w:val="23"/>
        </w:rPr>
      </w:pPr>
      <w:r>
        <w:rPr>
          <w:rFonts w:ascii="Calibri" w:eastAsia="Calibri" w:hAnsi="Calibri" w:cs="Calibri"/>
          <w:b/>
          <w:sz w:val="23"/>
          <w:szCs w:val="23"/>
        </w:rPr>
        <w:t>8</w:t>
      </w:r>
      <w:r>
        <w:rPr>
          <w:rFonts w:ascii="Calibri" w:eastAsia="Calibri" w:hAnsi="Calibri" w:cs="Calibri" w:hint="eastAsia"/>
          <w:b/>
          <w:sz w:val="23"/>
          <w:szCs w:val="23"/>
        </w:rPr>
        <w:t xml:space="preserve">. </w:t>
      </w:r>
      <w:r>
        <w:rPr>
          <w:rFonts w:ascii="Calibri" w:eastAsia="Calibri" w:hAnsi="Calibri" w:hint="eastAsia"/>
          <w:b/>
          <w:sz w:val="23"/>
          <w:szCs w:val="23"/>
        </w:rPr>
        <w:t xml:space="preserve">Romanos 8:35, 38 </w:t>
      </w:r>
      <w:r>
        <w:rPr>
          <w:rFonts w:ascii="Calibri" w:eastAsia="Calibri" w:hAnsi="Calibri" w:hint="eastAsia"/>
          <w:bCs/>
          <w:i/>
          <w:iCs/>
          <w:sz w:val="23"/>
          <w:szCs w:val="23"/>
        </w:rPr>
        <w:t>nem</w:t>
      </w:r>
      <w:r>
        <w:rPr>
          <w:rFonts w:ascii="Calibri" w:eastAsia="Calibri" w:hAnsi="Calibri" w:hint="eastAsia"/>
          <w:b/>
          <w:sz w:val="23"/>
          <w:szCs w:val="23"/>
        </w:rPr>
        <w:t>, 39</w:t>
      </w:r>
    </w:p>
    <w:p w14:paraId="3A875F3E" w14:textId="77777777" w:rsidR="00CE1E4F" w:rsidRDefault="00000000">
      <w:pPr>
        <w:tabs>
          <w:tab w:val="left" w:pos="260"/>
          <w:tab w:val="left" w:pos="630"/>
        </w:tabs>
        <w:spacing w:after="0" w:line="240" w:lineRule="auto"/>
        <w:jc w:val="both"/>
        <w:rPr>
          <w:rFonts w:ascii="Calibri" w:eastAsia="Calibri" w:hAnsi="Calibri"/>
          <w:sz w:val="23"/>
          <w:szCs w:val="23"/>
        </w:rPr>
      </w:pPr>
      <w:r>
        <w:rPr>
          <w:rFonts w:ascii="Calibri" w:eastAsia="Calibri" w:hAnsi="Calibri" w:cs="Calibri" w:hint="eastAsia"/>
          <w:sz w:val="23"/>
          <w:szCs w:val="23"/>
        </w:rPr>
        <w:tab/>
      </w:r>
      <w:r>
        <w:rPr>
          <w:rFonts w:ascii="Calibri" w:eastAsia="Calibri" w:hAnsi="Calibri" w:hint="eastAsia"/>
          <w:sz w:val="23"/>
          <w:szCs w:val="23"/>
        </w:rPr>
        <w:t xml:space="preserve">35 Quem nos separará do amor de Cristo? Será tribulação, ou angústia, ou perseguição, ou fome, ou </w:t>
      </w:r>
      <w:r w:rsidR="00CE1E4F" w:rsidRPr="00CE1E4F">
        <w:rPr>
          <w:rFonts w:ascii="Calibri" w:eastAsia="Calibri" w:hAnsi="Calibri"/>
          <w:sz w:val="23"/>
          <w:szCs w:val="23"/>
        </w:rPr>
        <w:t>nudez, ou perigo, ou espada?</w:t>
      </w:r>
      <w:r>
        <w:rPr>
          <w:rFonts w:ascii="Calibri" w:eastAsia="Calibri" w:hAnsi="Calibri"/>
          <w:sz w:val="23"/>
          <w:szCs w:val="23"/>
        </w:rPr>
        <w:tab/>
      </w:r>
      <w:r>
        <w:rPr>
          <w:rFonts w:ascii="Calibri" w:eastAsia="Calibri" w:hAnsi="Calibri"/>
          <w:sz w:val="23"/>
          <w:szCs w:val="23"/>
        </w:rPr>
        <w:tab/>
      </w:r>
    </w:p>
    <w:p w14:paraId="3E608D58" w14:textId="765DA87C" w:rsidR="000466FA" w:rsidRDefault="00CE1E4F">
      <w:pPr>
        <w:tabs>
          <w:tab w:val="left" w:pos="260"/>
          <w:tab w:val="left" w:pos="630"/>
        </w:tabs>
        <w:spacing w:after="0" w:line="240" w:lineRule="auto"/>
        <w:jc w:val="both"/>
        <w:rPr>
          <w:rFonts w:ascii="Calibri" w:eastAsia="Calibri" w:hAnsi="Calibri"/>
          <w:sz w:val="23"/>
          <w:szCs w:val="23"/>
        </w:rPr>
      </w:pPr>
      <w:r>
        <w:rPr>
          <w:rFonts w:ascii="Calibri" w:eastAsia="Calibri" w:hAnsi="Calibri"/>
          <w:sz w:val="23"/>
          <w:szCs w:val="23"/>
        </w:rPr>
        <w:tab/>
      </w:r>
      <w:r w:rsidR="00000000">
        <w:rPr>
          <w:rFonts w:ascii="Calibri" w:eastAsia="Calibri" w:hAnsi="Calibri" w:hint="eastAsia"/>
          <w:sz w:val="23"/>
          <w:szCs w:val="23"/>
        </w:rPr>
        <w:t xml:space="preserve">38 </w:t>
      </w:r>
      <w:r w:rsidR="00000000">
        <w:rPr>
          <w:rFonts w:ascii="Calibri" w:eastAsia="Calibri" w:hAnsi="Calibri"/>
          <w:sz w:val="23"/>
          <w:szCs w:val="23"/>
        </w:rPr>
        <w:t>...</w:t>
      </w:r>
      <w:r w:rsidR="00000000">
        <w:rPr>
          <w:rFonts w:ascii="Calibri" w:eastAsia="Calibri" w:hAnsi="Calibri" w:hint="eastAsia"/>
          <w:sz w:val="23"/>
          <w:szCs w:val="23"/>
        </w:rPr>
        <w:t xml:space="preserve"> nem a morte, nem a vida, nem os anjos, nem os principados, nem as coisas do presente, nem do porvir, nem os poderes,</w:t>
      </w:r>
    </w:p>
    <w:p w14:paraId="3E608D59" w14:textId="77777777" w:rsidR="000466FA" w:rsidRDefault="00000000">
      <w:pPr>
        <w:tabs>
          <w:tab w:val="left" w:pos="260"/>
          <w:tab w:val="left" w:pos="630"/>
        </w:tabs>
        <w:spacing w:after="120" w:line="240" w:lineRule="auto"/>
        <w:jc w:val="both"/>
        <w:rPr>
          <w:rFonts w:ascii="Calibri" w:hAnsi="Calibri" w:cs="Calibri"/>
          <w:sz w:val="23"/>
          <w:szCs w:val="23"/>
        </w:rPr>
      </w:pPr>
      <w:r>
        <w:rPr>
          <w:rFonts w:ascii="Calibri" w:eastAsia="Calibri" w:hAnsi="Calibri"/>
          <w:sz w:val="23"/>
          <w:szCs w:val="23"/>
        </w:rPr>
        <w:tab/>
      </w:r>
      <w:r>
        <w:rPr>
          <w:rFonts w:ascii="Calibri" w:eastAsia="Calibri" w:hAnsi="Calibri" w:hint="eastAsia"/>
          <w:sz w:val="23"/>
          <w:szCs w:val="23"/>
        </w:rPr>
        <w:t xml:space="preserve">39 nem a altura, nem a profundidade, nem qualquer outra criatura poderá separar-nos do amor de Deus, que está em Cristo Jesus, nosso Senhor. </w:t>
      </w:r>
    </w:p>
    <w:p w14:paraId="3E608D5A" w14:textId="77777777" w:rsidR="000466FA" w:rsidRDefault="00000000">
      <w:pPr>
        <w:spacing w:after="0" w:line="240" w:lineRule="auto"/>
        <w:jc w:val="both"/>
        <w:rPr>
          <w:rFonts w:ascii="Calibri" w:hAnsi="Calibri" w:cs="Calibri"/>
          <w:bCs/>
          <w:sz w:val="23"/>
          <w:szCs w:val="23"/>
        </w:rPr>
      </w:pPr>
      <w:r>
        <w:rPr>
          <w:rFonts w:ascii="Calibri" w:hAnsi="Calibri" w:cs="Calibri"/>
          <w:b/>
          <w:sz w:val="23"/>
          <w:szCs w:val="23"/>
        </w:rPr>
        <w:t xml:space="preserve">9. </w:t>
      </w:r>
      <w:r>
        <w:rPr>
          <w:rFonts w:ascii="Calibri" w:hAnsi="Calibri"/>
          <w:b/>
          <w:sz w:val="23"/>
          <w:szCs w:val="23"/>
        </w:rPr>
        <w:t>Marcos 5:21–24, 35–42</w:t>
      </w:r>
    </w:p>
    <w:p w14:paraId="3E608D5B"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cs="Calibri"/>
          <w:sz w:val="23"/>
          <w:szCs w:val="23"/>
        </w:rPr>
        <w:tab/>
      </w:r>
      <w:r>
        <w:rPr>
          <w:rFonts w:ascii="Calibri" w:hAnsi="Calibri"/>
          <w:sz w:val="23"/>
          <w:szCs w:val="23"/>
        </w:rPr>
        <w:t>21 Tendo Jesus voltado no barco, para o outro lado, afluiu para ele grande multidão; e ele estava junto do mar.</w:t>
      </w:r>
    </w:p>
    <w:p w14:paraId="3E608D5C"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22 Eis que se chegou a ele um dos principais da sinagoga, chamado Jairo, e, vendo-o, prostrou-se a seus pés</w:t>
      </w:r>
    </w:p>
    <w:p w14:paraId="3E608D5D"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23 e insistentemente lhe suplicou: Minha filhinha está à morte; vem, impõe as mãos sobre ela, para que seja salva, e viverá.</w:t>
      </w:r>
    </w:p>
    <w:p w14:paraId="3E608D5E"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24 Jesus foi com ele. Grande multidão o seguia, comprimindo-o.</w:t>
      </w:r>
    </w:p>
    <w:p w14:paraId="3E608D5F"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35 Falava ele ainda, quando chegaram alguns da casa do chefe da sinagoga, a quem disseram: Tua filha já morreu; por que ainda incomodas o Mestre?</w:t>
      </w:r>
    </w:p>
    <w:p w14:paraId="3E608D60"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36 Mas Jesus, sem acudir a tais palavras, disse ao chefe da sinagoga: Não temas, crê somente.</w:t>
      </w:r>
    </w:p>
    <w:p w14:paraId="3E608D61"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37 Contudo, não permitiu que alguém o acompanhasse, senão Pedro e os irmãos Tiago e João.</w:t>
      </w:r>
    </w:p>
    <w:p w14:paraId="3E608D62"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38 Chegando à casa do chefe da sinagoga, viu Jesus o alvoroço, os que choravam e os que pranteavam muito.</w:t>
      </w:r>
    </w:p>
    <w:p w14:paraId="3E608D63"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39 Ao entrar, lhes disse: Por que estais em alvoroço e chorais? A criança não está morta, mas dorme.</w:t>
      </w:r>
    </w:p>
    <w:p w14:paraId="3E608D64"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 xml:space="preserve">40 E riam-se dele. </w:t>
      </w:r>
      <w:proofErr w:type="gramStart"/>
      <w:r>
        <w:rPr>
          <w:rFonts w:ascii="Calibri" w:hAnsi="Calibri"/>
          <w:sz w:val="23"/>
          <w:szCs w:val="23"/>
        </w:rPr>
        <w:t>Tendo ele</w:t>
      </w:r>
      <w:proofErr w:type="gramEnd"/>
      <w:r>
        <w:rPr>
          <w:rFonts w:ascii="Calibri" w:hAnsi="Calibri"/>
          <w:sz w:val="23"/>
          <w:szCs w:val="23"/>
        </w:rPr>
        <w:t>, porém, mandado sair a todos, tomou o pai e a mãe da criança e os que vieram com ele e entrou onde ela estava.</w:t>
      </w:r>
    </w:p>
    <w:p w14:paraId="3E608D65"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 xml:space="preserve">41 Tomando-a pela mão, disse: </w:t>
      </w:r>
      <w:proofErr w:type="spellStart"/>
      <w:r>
        <w:rPr>
          <w:rFonts w:ascii="Calibri" w:hAnsi="Calibri"/>
          <w:sz w:val="23"/>
          <w:szCs w:val="23"/>
        </w:rPr>
        <w:t>Talitá</w:t>
      </w:r>
      <w:proofErr w:type="spellEnd"/>
      <w:r>
        <w:rPr>
          <w:rFonts w:ascii="Calibri" w:hAnsi="Calibri"/>
          <w:sz w:val="23"/>
          <w:szCs w:val="23"/>
        </w:rPr>
        <w:t xml:space="preserve"> </w:t>
      </w:r>
      <w:proofErr w:type="spellStart"/>
      <w:proofErr w:type="gramStart"/>
      <w:r>
        <w:rPr>
          <w:rFonts w:ascii="Calibri" w:hAnsi="Calibri"/>
          <w:sz w:val="23"/>
          <w:szCs w:val="23"/>
        </w:rPr>
        <w:t>cumi</w:t>
      </w:r>
      <w:proofErr w:type="spellEnd"/>
      <w:r>
        <w:rPr>
          <w:rFonts w:ascii="Calibri" w:hAnsi="Calibri"/>
          <w:sz w:val="23"/>
          <w:szCs w:val="23"/>
        </w:rPr>
        <w:t>!,</w:t>
      </w:r>
      <w:proofErr w:type="gramEnd"/>
      <w:r>
        <w:rPr>
          <w:rFonts w:ascii="Calibri" w:hAnsi="Calibri"/>
          <w:sz w:val="23"/>
          <w:szCs w:val="23"/>
        </w:rPr>
        <w:t xml:space="preserve"> que quer dizer: Menina, eu te mando, levanta-te!</w:t>
      </w:r>
    </w:p>
    <w:p w14:paraId="3E608D66" w14:textId="77777777" w:rsidR="000466FA" w:rsidRDefault="00000000">
      <w:pPr>
        <w:tabs>
          <w:tab w:val="left" w:pos="260"/>
          <w:tab w:val="left" w:pos="630"/>
        </w:tabs>
        <w:spacing w:after="0" w:line="240" w:lineRule="auto"/>
        <w:jc w:val="both"/>
        <w:rPr>
          <w:rFonts w:ascii="Calibri" w:hAnsi="Calibri"/>
          <w:sz w:val="23"/>
          <w:szCs w:val="23"/>
        </w:rPr>
      </w:pPr>
      <w:r>
        <w:rPr>
          <w:rFonts w:ascii="Calibri" w:hAnsi="Calibri"/>
          <w:sz w:val="23"/>
          <w:szCs w:val="23"/>
        </w:rPr>
        <w:tab/>
        <w:t xml:space="preserve">42 Imediatamente, a menina se levantou e pôs-se a andar; pois tinha doze anos. Então, ficaram todos sobremaneira admirados. </w:t>
      </w:r>
    </w:p>
    <w:p w14:paraId="3E608D67" w14:textId="77777777" w:rsidR="000466FA" w:rsidRDefault="00000000">
      <w:pPr>
        <w:tabs>
          <w:tab w:val="left" w:pos="644"/>
        </w:tabs>
        <w:spacing w:after="120" w:line="240" w:lineRule="auto"/>
        <w:jc w:val="both"/>
        <w:rPr>
          <w:rFonts w:ascii="Calibri" w:hAnsi="Calibri" w:cs="Calibri"/>
          <w:sz w:val="23"/>
          <w:szCs w:val="23"/>
        </w:rPr>
      </w:pPr>
      <w:r>
        <w:rPr>
          <w:rFonts w:ascii="Calibri" w:hAnsi="Calibri" w:cs="Calibri"/>
          <w:sz w:val="23"/>
          <w:szCs w:val="23"/>
        </w:rPr>
        <w:t xml:space="preserve"> </w:t>
      </w:r>
    </w:p>
    <w:p w14:paraId="3E608D68" w14:textId="77777777" w:rsidR="000466FA" w:rsidRDefault="00000000">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E608D69" w14:textId="77777777" w:rsidR="000466F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18) 18:3–5, 11 – </w:t>
      </w:r>
      <w:r>
        <w:rPr>
          <w:rFonts w:ascii="Calibri" w:hAnsi="Calibri"/>
          <w:bCs/>
          <w:color w:val="002060"/>
          <w:sz w:val="24"/>
          <w:szCs w:val="24"/>
        </w:rPr>
        <w:t>Jesus de Nazaré ensinou e demonstrou o fato de que o homem e o Pai são um, e por essa razão lhe devemos perene homenagem. ... Jesus agia ousadamente, em oposição à geralmente aceita evidência dos sentidos, em oposição aos dogmas e às práticas farisaicas, e desmentia todos os opositores por meio de seu poder de cura.</w:t>
      </w:r>
    </w:p>
    <w:p w14:paraId="3E608D6A" w14:textId="77777777" w:rsidR="000466FA" w:rsidRDefault="00000000">
      <w:pPr>
        <w:tabs>
          <w:tab w:val="left" w:pos="993"/>
        </w:tabs>
        <w:spacing w:after="0" w:line="240" w:lineRule="auto"/>
        <w:jc w:val="both"/>
        <w:rPr>
          <w:rFonts w:ascii="Calibri" w:hAnsi="Calibri"/>
          <w:bCs/>
          <w:color w:val="002060"/>
          <w:sz w:val="24"/>
          <w:szCs w:val="24"/>
        </w:rPr>
      </w:pPr>
      <w:r>
        <w:rPr>
          <w:rFonts w:ascii="Calibri" w:hAnsi="Calibri"/>
          <w:b/>
          <w:color w:val="002060"/>
          <w:sz w:val="24"/>
          <w:szCs w:val="24"/>
        </w:rPr>
        <w:t xml:space="preserve">19) 138:13–21 – </w:t>
      </w:r>
      <w:r>
        <w:rPr>
          <w:rFonts w:ascii="Calibri" w:hAnsi="Calibri"/>
          <w:bCs/>
          <w:color w:val="002060"/>
          <w:sz w:val="24"/>
          <w:szCs w:val="24"/>
        </w:rPr>
        <w:t>A supremacia do Espírito foi o fundamento sobre o qual Jesus edificou. Esse seu resumo sublime indica a religião do Amor.</w:t>
      </w:r>
    </w:p>
    <w:p w14:paraId="3E608D6B" w14:textId="77777777" w:rsidR="000466FA" w:rsidRDefault="00000000">
      <w:pPr>
        <w:tabs>
          <w:tab w:val="left" w:pos="440"/>
          <w:tab w:val="left" w:pos="993"/>
        </w:tabs>
        <w:spacing w:after="120" w:line="240" w:lineRule="auto"/>
        <w:jc w:val="both"/>
        <w:rPr>
          <w:rFonts w:ascii="Calibri" w:hAnsi="Calibri"/>
          <w:b/>
          <w:color w:val="002060"/>
          <w:sz w:val="24"/>
          <w:szCs w:val="24"/>
        </w:rPr>
      </w:pPr>
      <w:r>
        <w:rPr>
          <w:rFonts w:ascii="Calibri" w:hAnsi="Calibri"/>
          <w:bCs/>
          <w:color w:val="002060"/>
          <w:sz w:val="24"/>
          <w:szCs w:val="24"/>
        </w:rPr>
        <w:tab/>
        <w:t>Jesus estabeleceu na era cristã o precedente para todo o Cristianismo, toda a teologia e toda a cura. Os cristãos estão sob ordens tão diretas hoje como estavam então, de ser semelhantes a Cristo, de possuir o espírito-Cristo, de seguir o exemplo de Cristo e de curar tanto os doentes como os pecadores.</w:t>
      </w:r>
    </w:p>
    <w:p w14:paraId="3E608D6C" w14:textId="77777777" w:rsidR="000466F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20) 411:29–34 – </w:t>
      </w:r>
      <w:r>
        <w:rPr>
          <w:rFonts w:ascii="Calibri" w:hAnsi="Calibri"/>
          <w:bCs/>
          <w:color w:val="002060"/>
          <w:sz w:val="24"/>
          <w:szCs w:val="24"/>
        </w:rPr>
        <w:t>Sempre começa teu tratamento acalmando o medo dos pacientes. Assegura-lhes, silenciosamente, que não estão sujeitos a doenças e perigos. Observa o resultado dessa regra simples da Ciência Cristã e verás que ela alivia os sintomas de toda doença. Se consegues eliminar inteiramente o medo, teu paciente é curado.</w:t>
      </w:r>
    </w:p>
    <w:p w14:paraId="3E608D6D" w14:textId="77777777" w:rsidR="000466F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21) 412:4 – </w:t>
      </w:r>
      <w:r>
        <w:rPr>
          <w:rFonts w:ascii="Calibri" w:hAnsi="Calibri"/>
          <w:bCs/>
          <w:color w:val="002060"/>
          <w:sz w:val="24"/>
          <w:szCs w:val="24"/>
        </w:rPr>
        <w:t>Mentalmente e em silêncio, defende o caso cientificamente a favor da Verdade. Podes variar os argumentos para enfrentar os sintomas peculiares ou gerais do caso que tratas, mas deves estar inteiramente persuadido, em tua própria mente, da verdade que pensas ou falas, e serás o vencedor.</w:t>
      </w:r>
    </w:p>
    <w:p w14:paraId="3E608D6E" w14:textId="77777777" w:rsidR="000466F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22) 98:16 – </w:t>
      </w:r>
      <w:r>
        <w:rPr>
          <w:rFonts w:ascii="Calibri" w:hAnsi="Calibri"/>
          <w:bCs/>
          <w:color w:val="002060"/>
          <w:sz w:val="24"/>
          <w:szCs w:val="24"/>
        </w:rPr>
        <w:t>Muito além das frágeis premissas das crenças humanas, acima da dominação cada vez mais fraca dos dogmas, a demonstração da cura cristã pela Mente está firme como Ciência revelada e prática. Ela é imperiosa através de todas as épocas, como a revelação que Cristo fez da Verdade, da Vida e do Amor, revelação que permanece inviolada para que todos os homens a compreendam e a ponham em prática.</w:t>
      </w:r>
    </w:p>
    <w:p w14:paraId="3E608D6F" w14:textId="77777777" w:rsidR="000466FA" w:rsidRDefault="000466FA">
      <w:pPr>
        <w:spacing w:after="0" w:line="240" w:lineRule="auto"/>
        <w:jc w:val="both"/>
        <w:rPr>
          <w:rFonts w:ascii="Calibri" w:hAnsi="Calibri" w:cs="Calibri"/>
          <w:b/>
          <w:color w:val="002060"/>
          <w:sz w:val="24"/>
          <w:szCs w:val="24"/>
        </w:rPr>
      </w:pPr>
    </w:p>
    <w:p w14:paraId="3E608D70" w14:textId="77777777" w:rsidR="000466F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3E608D71" w14:textId="77777777" w:rsidR="000466F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E608D72"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10. </w:t>
      </w:r>
      <w:r>
        <w:rPr>
          <w:rFonts w:ascii="Calibri" w:hAnsi="Calibri"/>
          <w:b/>
          <w:sz w:val="24"/>
          <w:szCs w:val="24"/>
        </w:rPr>
        <w:t xml:space="preserve">João 13:31 </w:t>
      </w:r>
      <w:r>
        <w:rPr>
          <w:rFonts w:ascii="Calibri" w:hAnsi="Calibri"/>
          <w:bCs/>
          <w:i/>
          <w:iCs/>
          <w:sz w:val="24"/>
          <w:szCs w:val="24"/>
        </w:rPr>
        <w:t>disse</w:t>
      </w:r>
    </w:p>
    <w:p w14:paraId="3E608D73" w14:textId="77777777" w:rsidR="000466FA" w:rsidRDefault="0000000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 xml:space="preserve">31 ... disse Jesus: Agora, foi glorificado o Filho do Homem, e Deus foi glorificado nele; </w:t>
      </w:r>
    </w:p>
    <w:p w14:paraId="3E608D74"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11. </w:t>
      </w:r>
      <w:r>
        <w:rPr>
          <w:rFonts w:ascii="Calibri" w:hAnsi="Calibri"/>
          <w:b/>
          <w:sz w:val="24"/>
          <w:szCs w:val="24"/>
        </w:rPr>
        <w:t>João 17:25, 26</w:t>
      </w:r>
    </w:p>
    <w:p w14:paraId="3E608D75" w14:textId="77777777" w:rsidR="000466FA" w:rsidRDefault="00000000" w:rsidP="00F575A0">
      <w:pPr>
        <w:tabs>
          <w:tab w:val="left" w:pos="340"/>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 xml:space="preserve">25 Pai </w:t>
      </w:r>
      <w:proofErr w:type="gramStart"/>
      <w:r>
        <w:rPr>
          <w:rFonts w:ascii="Calibri" w:hAnsi="Calibri"/>
          <w:sz w:val="24"/>
          <w:szCs w:val="24"/>
        </w:rPr>
        <w:t>justo</w:t>
      </w:r>
      <w:proofErr w:type="gramEnd"/>
      <w:r>
        <w:rPr>
          <w:rFonts w:ascii="Calibri" w:hAnsi="Calibri"/>
          <w:sz w:val="24"/>
          <w:szCs w:val="24"/>
        </w:rPr>
        <w:t>, o mundo não te conheceu; eu, porém, te conheci, e também estes compreenderam que tu me enviaste.</w:t>
      </w:r>
    </w:p>
    <w:p w14:paraId="3E608D76" w14:textId="77777777" w:rsidR="000466FA" w:rsidRDefault="00000000">
      <w:pPr>
        <w:tabs>
          <w:tab w:val="left" w:pos="340"/>
          <w:tab w:val="left" w:pos="630"/>
        </w:tabs>
        <w:spacing w:after="120" w:line="240" w:lineRule="auto"/>
        <w:jc w:val="both"/>
        <w:rPr>
          <w:rFonts w:ascii="Calibri" w:hAnsi="Calibri" w:cs="Calibri"/>
          <w:sz w:val="24"/>
          <w:szCs w:val="24"/>
        </w:rPr>
      </w:pPr>
      <w:r>
        <w:rPr>
          <w:rFonts w:ascii="Calibri" w:hAnsi="Calibri"/>
          <w:sz w:val="24"/>
          <w:szCs w:val="24"/>
        </w:rPr>
        <w:tab/>
        <w:t xml:space="preserve">26 Eu lhes fiz conhecer o teu nome e ainda o farei conhecer, a fim de que o amor com que me amaste esteja neles, e eu neles esteja. </w:t>
      </w:r>
    </w:p>
    <w:p w14:paraId="3E608D77"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12. </w:t>
      </w:r>
      <w:r>
        <w:rPr>
          <w:rFonts w:ascii="Calibri" w:hAnsi="Calibri"/>
          <w:b/>
          <w:sz w:val="24"/>
          <w:szCs w:val="24"/>
        </w:rPr>
        <w:t xml:space="preserve">João 15:13, 15–18 </w:t>
      </w:r>
      <w:r>
        <w:rPr>
          <w:rFonts w:ascii="Calibri" w:hAnsi="Calibri"/>
          <w:bCs/>
          <w:i/>
          <w:iCs/>
          <w:sz w:val="24"/>
          <w:szCs w:val="24"/>
        </w:rPr>
        <w:t>tenho-vos</w:t>
      </w:r>
      <w:r>
        <w:rPr>
          <w:rFonts w:ascii="Calibri" w:hAnsi="Calibri"/>
          <w:b/>
          <w:sz w:val="24"/>
          <w:szCs w:val="24"/>
        </w:rPr>
        <w:t>, 26, 27</w:t>
      </w:r>
    </w:p>
    <w:p w14:paraId="3E608D78" w14:textId="77777777" w:rsidR="000466FA" w:rsidRDefault="00000000">
      <w:pPr>
        <w:tabs>
          <w:tab w:val="left" w:pos="360"/>
          <w:tab w:val="left" w:pos="630"/>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13 Ninguém tem maior amor do que este: de dar alguém a própria vida em favor dos seus amigos.</w:t>
      </w:r>
    </w:p>
    <w:p w14:paraId="3E608D79" w14:textId="77777777" w:rsidR="000466FA" w:rsidRDefault="00000000">
      <w:pPr>
        <w:tabs>
          <w:tab w:val="left" w:pos="360"/>
          <w:tab w:val="left" w:pos="630"/>
        </w:tabs>
        <w:spacing w:after="0" w:line="240" w:lineRule="auto"/>
        <w:jc w:val="both"/>
        <w:rPr>
          <w:rFonts w:ascii="Calibri" w:hAnsi="Calibri"/>
          <w:sz w:val="24"/>
          <w:szCs w:val="24"/>
        </w:rPr>
      </w:pPr>
      <w:r>
        <w:rPr>
          <w:rFonts w:ascii="Calibri" w:hAnsi="Calibri"/>
          <w:sz w:val="24"/>
          <w:szCs w:val="24"/>
        </w:rPr>
        <w:tab/>
        <w:t>15 ... tenho-vos chamado amigos, porque tudo quanto ouvi de meu Pai vos tenho dado a conhecer.</w:t>
      </w:r>
    </w:p>
    <w:p w14:paraId="3E608D7A" w14:textId="77777777" w:rsidR="000466FA" w:rsidRDefault="00000000">
      <w:pPr>
        <w:tabs>
          <w:tab w:val="left" w:pos="360"/>
          <w:tab w:val="left" w:pos="630"/>
        </w:tabs>
        <w:spacing w:after="0" w:line="240" w:lineRule="auto"/>
        <w:jc w:val="both"/>
        <w:rPr>
          <w:rFonts w:ascii="Calibri" w:hAnsi="Calibri"/>
          <w:sz w:val="24"/>
          <w:szCs w:val="24"/>
        </w:rPr>
      </w:pPr>
      <w:r>
        <w:rPr>
          <w:rFonts w:ascii="Calibri" w:hAnsi="Calibri"/>
          <w:sz w:val="24"/>
          <w:szCs w:val="24"/>
        </w:rPr>
        <w:tab/>
        <w:t xml:space="preserve">16 Não fostes vós que me escolhestes a mim; pelo contrário, eu vos escolhi a vós outros e vos designei para que vades e deis fruto, e o vosso fruto permaneça; a fim de que tudo quanto pedirdes ao Pai em meu nome, ele </w:t>
      </w:r>
      <w:proofErr w:type="spellStart"/>
      <w:r>
        <w:rPr>
          <w:rFonts w:ascii="Calibri" w:hAnsi="Calibri"/>
          <w:sz w:val="24"/>
          <w:szCs w:val="24"/>
        </w:rPr>
        <w:t>vo-lo</w:t>
      </w:r>
      <w:proofErr w:type="spellEnd"/>
      <w:r>
        <w:rPr>
          <w:rFonts w:ascii="Calibri" w:hAnsi="Calibri"/>
          <w:sz w:val="24"/>
          <w:szCs w:val="24"/>
        </w:rPr>
        <w:t xml:space="preserve"> conceda.</w:t>
      </w:r>
    </w:p>
    <w:p w14:paraId="3E608D7B" w14:textId="77777777" w:rsidR="000466FA" w:rsidRDefault="00000000">
      <w:pPr>
        <w:tabs>
          <w:tab w:val="left" w:pos="360"/>
          <w:tab w:val="left" w:pos="630"/>
        </w:tabs>
        <w:spacing w:after="0" w:line="240" w:lineRule="auto"/>
        <w:jc w:val="both"/>
        <w:rPr>
          <w:rFonts w:ascii="Calibri" w:hAnsi="Calibri"/>
          <w:sz w:val="24"/>
          <w:szCs w:val="24"/>
        </w:rPr>
      </w:pPr>
      <w:r>
        <w:rPr>
          <w:rFonts w:ascii="Calibri" w:hAnsi="Calibri"/>
          <w:sz w:val="24"/>
          <w:szCs w:val="24"/>
        </w:rPr>
        <w:tab/>
        <w:t>17 Isto vos mando: que vos ameis uns aos outros.</w:t>
      </w:r>
    </w:p>
    <w:p w14:paraId="3E608D7C" w14:textId="77777777" w:rsidR="000466FA" w:rsidRDefault="00000000">
      <w:pPr>
        <w:tabs>
          <w:tab w:val="left" w:pos="360"/>
          <w:tab w:val="left" w:pos="630"/>
        </w:tabs>
        <w:spacing w:after="0" w:line="240" w:lineRule="auto"/>
        <w:jc w:val="both"/>
        <w:rPr>
          <w:rFonts w:ascii="Calibri" w:hAnsi="Calibri"/>
          <w:sz w:val="24"/>
          <w:szCs w:val="24"/>
        </w:rPr>
      </w:pPr>
      <w:r>
        <w:rPr>
          <w:rFonts w:ascii="Calibri" w:hAnsi="Calibri"/>
          <w:sz w:val="24"/>
          <w:szCs w:val="24"/>
        </w:rPr>
        <w:tab/>
        <w:t xml:space="preserve">18 Se o mundo vos odeia, sabei que, primeiro do que a vós outros, me odiou a mim. </w:t>
      </w:r>
    </w:p>
    <w:p w14:paraId="3E608D7D" w14:textId="77777777" w:rsidR="000466FA" w:rsidRDefault="00000000">
      <w:pPr>
        <w:tabs>
          <w:tab w:val="left" w:pos="360"/>
          <w:tab w:val="left" w:pos="630"/>
        </w:tabs>
        <w:spacing w:after="0" w:line="240" w:lineRule="auto"/>
        <w:jc w:val="both"/>
        <w:rPr>
          <w:rFonts w:ascii="Calibri" w:hAnsi="Calibri"/>
          <w:sz w:val="24"/>
          <w:szCs w:val="24"/>
        </w:rPr>
      </w:pPr>
      <w:r>
        <w:rPr>
          <w:rFonts w:ascii="Calibri" w:hAnsi="Calibri"/>
          <w:sz w:val="24"/>
          <w:szCs w:val="24"/>
        </w:rPr>
        <w:tab/>
        <w:t>26 Quando, porém, vier o Consolador, que eu vos enviarei da parte do Pai, o Espírito da verdade, que dele procede, esse dará testemunho de mim;</w:t>
      </w:r>
    </w:p>
    <w:p w14:paraId="3E608D7E" w14:textId="77777777" w:rsidR="000466FA" w:rsidRDefault="00000000">
      <w:pPr>
        <w:tabs>
          <w:tab w:val="left" w:pos="360"/>
          <w:tab w:val="left" w:pos="630"/>
        </w:tabs>
        <w:spacing w:after="120" w:line="240" w:lineRule="auto"/>
        <w:jc w:val="both"/>
        <w:rPr>
          <w:rFonts w:ascii="Calibri" w:hAnsi="Calibri"/>
          <w:sz w:val="24"/>
          <w:szCs w:val="24"/>
        </w:rPr>
      </w:pPr>
      <w:r>
        <w:rPr>
          <w:rFonts w:ascii="Calibri" w:hAnsi="Calibri"/>
          <w:sz w:val="24"/>
          <w:szCs w:val="24"/>
        </w:rPr>
        <w:tab/>
        <w:t xml:space="preserve">27 e vós também testemunhareis, porque estais comigo desde o princípio. </w:t>
      </w:r>
    </w:p>
    <w:p w14:paraId="3E608D7F" w14:textId="77777777" w:rsidR="000466FA" w:rsidRDefault="00000000">
      <w:pPr>
        <w:spacing w:after="0" w:line="240" w:lineRule="auto"/>
        <w:jc w:val="both"/>
        <w:rPr>
          <w:rFonts w:ascii="Calibri" w:hAnsi="Calibri" w:cs="Calibri"/>
          <w:b/>
          <w:bCs/>
          <w:iCs/>
          <w:sz w:val="24"/>
          <w:szCs w:val="24"/>
        </w:rPr>
      </w:pPr>
      <w:r>
        <w:rPr>
          <w:rFonts w:ascii="Calibri" w:hAnsi="Calibri" w:cs="Calibri"/>
          <w:b/>
          <w:sz w:val="24"/>
          <w:szCs w:val="24"/>
        </w:rPr>
        <w:t xml:space="preserve">13. </w:t>
      </w:r>
      <w:r>
        <w:rPr>
          <w:rFonts w:ascii="Calibri" w:hAnsi="Calibri"/>
          <w:b/>
          <w:sz w:val="24"/>
          <w:szCs w:val="24"/>
        </w:rPr>
        <w:t>João 14:27</w:t>
      </w:r>
    </w:p>
    <w:p w14:paraId="3E608D80" w14:textId="77777777" w:rsidR="000466FA" w:rsidRDefault="00000000">
      <w:pPr>
        <w:tabs>
          <w:tab w:val="left" w:pos="340"/>
          <w:tab w:val="left" w:pos="616"/>
        </w:tabs>
        <w:spacing w:after="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 xml:space="preserve">27 Deixo-vos a paz, a minha paz vos dou; não </w:t>
      </w:r>
      <w:proofErr w:type="spellStart"/>
      <w:r>
        <w:rPr>
          <w:rFonts w:ascii="Calibri" w:hAnsi="Calibri"/>
          <w:sz w:val="24"/>
          <w:szCs w:val="24"/>
        </w:rPr>
        <w:t>vo-la</w:t>
      </w:r>
      <w:proofErr w:type="spellEnd"/>
      <w:r>
        <w:rPr>
          <w:rFonts w:ascii="Calibri" w:hAnsi="Calibri"/>
          <w:sz w:val="24"/>
          <w:szCs w:val="24"/>
        </w:rPr>
        <w:t xml:space="preserve"> dou como a dá o mundo. Não se turbe o vosso coração, nem se atemorize. </w:t>
      </w:r>
    </w:p>
    <w:p w14:paraId="3E608D81" w14:textId="77777777" w:rsidR="000466FA" w:rsidRDefault="000466FA">
      <w:pPr>
        <w:spacing w:after="120" w:line="240" w:lineRule="auto"/>
        <w:jc w:val="both"/>
        <w:rPr>
          <w:rFonts w:ascii="Calibri" w:hAnsi="Calibri" w:cs="Calibri"/>
          <w:sz w:val="24"/>
          <w:szCs w:val="24"/>
        </w:rPr>
      </w:pPr>
    </w:p>
    <w:p w14:paraId="3E608D82" w14:textId="77777777" w:rsidR="000466FA" w:rsidRDefault="00000000">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E608D83" w14:textId="77777777" w:rsidR="000466F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23) 55:6–9 – </w:t>
      </w:r>
      <w:r>
        <w:rPr>
          <w:rFonts w:ascii="Calibri" w:hAnsi="Calibri"/>
          <w:bCs/>
          <w:color w:val="002060"/>
          <w:sz w:val="24"/>
          <w:szCs w:val="24"/>
        </w:rPr>
        <w:t>A injustiça que os primeiros tempos da era cristã fizeram a Jesus talvez não tenha sido maior do que a injustiça que os séculos posteriores infligiram ao Cristo que cura, à ideia espiritual do existir.</w:t>
      </w:r>
    </w:p>
    <w:p w14:paraId="3E608D84" w14:textId="77777777" w:rsidR="000466F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24) 317:6 – </w:t>
      </w:r>
      <w:r>
        <w:rPr>
          <w:rFonts w:ascii="Calibri" w:hAnsi="Calibri"/>
          <w:bCs/>
          <w:color w:val="002060"/>
          <w:sz w:val="24"/>
          <w:szCs w:val="24"/>
        </w:rPr>
        <w:t xml:space="preserve">Todo aquele que, nesta época, melhor pautar sua vida pela de Jesus e melhor declarar o poder da Ciência Cristã, beberá do cálice do Mestre. A resistência à Verdade perseguirá seus passos, e ele incorrerá no ódio dos pecadores, até que “a sabedoria” seja “justificada por suas obras”. Estas bênçãos sagradas pousam sobre os seguidores de Jesus: “Se o mundo vos odeia, sabei que, primeiro do que a vós outros, me odiou a mim”; “Eis que estou convosco todos os dias” — querendo dizer, não só em todos os tempos, mas de </w:t>
      </w:r>
      <w:r>
        <w:rPr>
          <w:rFonts w:ascii="Calibri" w:hAnsi="Calibri"/>
          <w:bCs/>
          <w:i/>
          <w:iCs/>
          <w:color w:val="002060"/>
          <w:sz w:val="24"/>
          <w:szCs w:val="24"/>
        </w:rPr>
        <w:t>todas as maneiras</w:t>
      </w:r>
      <w:r>
        <w:rPr>
          <w:rFonts w:ascii="Calibri" w:hAnsi="Calibri"/>
          <w:bCs/>
          <w:color w:val="002060"/>
          <w:sz w:val="24"/>
          <w:szCs w:val="24"/>
        </w:rPr>
        <w:t xml:space="preserve"> e em todas as circunstâncias.</w:t>
      </w:r>
    </w:p>
    <w:p w14:paraId="3E608D85" w14:textId="77777777" w:rsidR="000466F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25) 52:20–24 – </w:t>
      </w:r>
      <w:r>
        <w:rPr>
          <w:rFonts w:ascii="Calibri" w:hAnsi="Calibri"/>
          <w:bCs/>
          <w:color w:val="002060"/>
          <w:sz w:val="24"/>
          <w:szCs w:val="24"/>
        </w:rPr>
        <w:t>O “homem de dores” foi quem melhor compreendeu que a vida e a inteligência materiais são o nada, e que Deus, o bem, o qual inclui tudo, é a poderosa realidade. Eram esses os dois pontos cardeais da cura pela Mente, isto é, da Ciência Cristã, que o armavam de Amor.</w:t>
      </w:r>
    </w:p>
    <w:p w14:paraId="3E608D86" w14:textId="77777777" w:rsidR="000466FA" w:rsidRDefault="00000000">
      <w:pPr>
        <w:tabs>
          <w:tab w:val="left" w:pos="10145"/>
        </w:tabs>
        <w:spacing w:after="0" w:line="240" w:lineRule="auto"/>
        <w:jc w:val="both"/>
        <w:rPr>
          <w:rFonts w:ascii="Calibri" w:hAnsi="Calibri"/>
          <w:bCs/>
          <w:color w:val="002060"/>
          <w:sz w:val="24"/>
          <w:szCs w:val="24"/>
        </w:rPr>
      </w:pPr>
      <w:r>
        <w:rPr>
          <w:rFonts w:ascii="Calibri" w:hAnsi="Calibri"/>
          <w:b/>
          <w:color w:val="002060"/>
          <w:sz w:val="24"/>
          <w:szCs w:val="24"/>
        </w:rPr>
        <w:t xml:space="preserve">26) 53:8–18 – </w:t>
      </w:r>
      <w:r>
        <w:rPr>
          <w:rFonts w:ascii="Calibri" w:hAnsi="Calibri"/>
          <w:bCs/>
          <w:color w:val="002060"/>
          <w:sz w:val="24"/>
          <w:szCs w:val="24"/>
        </w:rPr>
        <w:t xml:space="preserve">A reputação de Jesus era exatamente o oposto de seu caráter. Por quê? Porque o Princípio divino e a atuação de Jesus eram mal compreendidos. Ele estava em ação na Ciência divina. Suas palavras e suas obras não foram reconhecidas pelo mundo, porque eram superiores e contrárias ao </w:t>
      </w:r>
      <w:proofErr w:type="gramStart"/>
      <w:r>
        <w:rPr>
          <w:rFonts w:ascii="Calibri" w:hAnsi="Calibri"/>
          <w:bCs/>
          <w:color w:val="002060"/>
          <w:sz w:val="24"/>
          <w:szCs w:val="24"/>
        </w:rPr>
        <w:t>senso</w:t>
      </w:r>
      <w:proofErr w:type="gramEnd"/>
      <w:r>
        <w:rPr>
          <w:rFonts w:ascii="Calibri" w:hAnsi="Calibri"/>
          <w:bCs/>
          <w:color w:val="002060"/>
          <w:sz w:val="24"/>
          <w:szCs w:val="24"/>
        </w:rPr>
        <w:t xml:space="preserve"> religioso do mundo. Os mortais acreditavam que Deus fosse humanamente poderoso, em vez de ser o Amor divino, infinito.</w:t>
      </w:r>
    </w:p>
    <w:p w14:paraId="3E608D87" w14:textId="77777777" w:rsidR="000466FA" w:rsidRDefault="00000000">
      <w:pPr>
        <w:tabs>
          <w:tab w:val="left" w:pos="440"/>
          <w:tab w:val="left" w:pos="10145"/>
        </w:tabs>
        <w:spacing w:after="120" w:line="240" w:lineRule="auto"/>
        <w:jc w:val="both"/>
        <w:rPr>
          <w:rFonts w:ascii="Calibri" w:hAnsi="Calibri"/>
          <w:b/>
          <w:color w:val="002060"/>
          <w:sz w:val="24"/>
          <w:szCs w:val="24"/>
        </w:rPr>
      </w:pPr>
      <w:r>
        <w:rPr>
          <w:rFonts w:ascii="Calibri" w:hAnsi="Calibri"/>
          <w:bCs/>
          <w:color w:val="002060"/>
          <w:sz w:val="24"/>
          <w:szCs w:val="24"/>
        </w:rPr>
        <w:tab/>
        <w:t>O mundo não soube interpretar com acerto a inquietação que Jesus causava e as bênçãos espirituais que podiam resultar dessa inquietação.</w:t>
      </w:r>
    </w:p>
    <w:p w14:paraId="3E608D88" w14:textId="77777777" w:rsidR="000466F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27) 254:27 – </w:t>
      </w:r>
      <w:r>
        <w:rPr>
          <w:rFonts w:ascii="Calibri" w:hAnsi="Calibri"/>
          <w:bCs/>
          <w:color w:val="002060"/>
          <w:sz w:val="24"/>
          <w:szCs w:val="24"/>
        </w:rPr>
        <w:t>Se lançares teu barco sobre as águas da verdade, sempre agitadas, porém salutares, encontrarás tempestades. O bem que fazes será difamado. Essa é a cruz. Toma-a e carrega-a, pois graças a ela ganhas e cinges a coroa. Peregrino na terra, teu lar é o céu; forasteiro, tu és o hóspede de Deus.</w:t>
      </w:r>
    </w:p>
    <w:p w14:paraId="3E608D89" w14:textId="77777777" w:rsidR="000466FA" w:rsidRDefault="000466FA">
      <w:pPr>
        <w:spacing w:after="0" w:line="240" w:lineRule="auto"/>
        <w:jc w:val="both"/>
        <w:rPr>
          <w:rFonts w:ascii="Calibri" w:hAnsi="Calibri" w:cs="Calibri"/>
          <w:b/>
          <w:color w:val="006600"/>
          <w:sz w:val="24"/>
          <w:szCs w:val="24"/>
        </w:rPr>
      </w:pPr>
    </w:p>
    <w:p w14:paraId="3E608D8A" w14:textId="77777777" w:rsidR="000466F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3E608D8B" w14:textId="77777777" w:rsidR="000466F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E608D8C"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14. </w:t>
      </w:r>
      <w:r>
        <w:rPr>
          <w:rFonts w:ascii="Calibri" w:hAnsi="Calibri"/>
          <w:b/>
          <w:sz w:val="24"/>
          <w:szCs w:val="24"/>
        </w:rPr>
        <w:t>1 Coríntios 15:57</w:t>
      </w:r>
    </w:p>
    <w:p w14:paraId="3E608D8D" w14:textId="77777777" w:rsidR="000466FA" w:rsidRDefault="0000000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Pr>
          <w:rFonts w:ascii="Calibri" w:hAnsi="Calibri"/>
          <w:sz w:val="24"/>
          <w:szCs w:val="24"/>
        </w:rPr>
        <w:t>57 Graças a Deus, que nos dá a vitória por intermédio de nosso Senhor Jesus Cristo.</w:t>
      </w:r>
    </w:p>
    <w:p w14:paraId="3E608D8E"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15. </w:t>
      </w:r>
      <w:r>
        <w:rPr>
          <w:rFonts w:ascii="Calibri" w:hAnsi="Calibri"/>
          <w:b/>
          <w:sz w:val="24"/>
          <w:szCs w:val="24"/>
        </w:rPr>
        <w:t xml:space="preserve">Marcos 16:15 </w:t>
      </w:r>
      <w:r>
        <w:rPr>
          <w:rFonts w:ascii="Calibri" w:hAnsi="Calibri"/>
          <w:bCs/>
          <w:i/>
          <w:iCs/>
          <w:sz w:val="24"/>
          <w:szCs w:val="24"/>
        </w:rPr>
        <w:t>Ide</w:t>
      </w:r>
      <w:r>
        <w:rPr>
          <w:rFonts w:ascii="Calibri" w:hAnsi="Calibri"/>
          <w:b/>
          <w:sz w:val="24"/>
          <w:szCs w:val="24"/>
        </w:rPr>
        <w:t>, 17, 18</w:t>
      </w:r>
    </w:p>
    <w:p w14:paraId="3E608D8F" w14:textId="77777777" w:rsidR="000466FA" w:rsidRDefault="00000000">
      <w:pPr>
        <w:tabs>
          <w:tab w:val="left" w:pos="378"/>
          <w:tab w:val="left" w:pos="644"/>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15 ... Ide por todo o mundo e pregai o evangelho a toda criatura.</w:t>
      </w:r>
    </w:p>
    <w:p w14:paraId="3E608D90" w14:textId="77777777" w:rsidR="000466FA" w:rsidRDefault="00000000">
      <w:pPr>
        <w:tabs>
          <w:tab w:val="left" w:pos="378"/>
          <w:tab w:val="left" w:pos="644"/>
        </w:tabs>
        <w:spacing w:after="0" w:line="240" w:lineRule="auto"/>
        <w:jc w:val="both"/>
        <w:rPr>
          <w:rFonts w:ascii="Calibri" w:hAnsi="Calibri"/>
          <w:sz w:val="24"/>
          <w:szCs w:val="24"/>
        </w:rPr>
      </w:pPr>
      <w:r>
        <w:rPr>
          <w:rFonts w:ascii="Calibri" w:hAnsi="Calibri"/>
          <w:sz w:val="24"/>
          <w:szCs w:val="24"/>
        </w:rPr>
        <w:tab/>
        <w:t>17 Estes sinais hão de acompanhar aqueles que creem: em meu nome, expelirão demônios; falarão novas línguas;</w:t>
      </w:r>
    </w:p>
    <w:p w14:paraId="3E608D91" w14:textId="77777777" w:rsidR="000466FA" w:rsidRDefault="00000000">
      <w:pPr>
        <w:tabs>
          <w:tab w:val="left" w:pos="378"/>
          <w:tab w:val="left" w:pos="644"/>
        </w:tabs>
        <w:spacing w:after="120" w:line="240" w:lineRule="auto"/>
        <w:jc w:val="both"/>
        <w:rPr>
          <w:rFonts w:ascii="Calibri" w:hAnsi="Calibri" w:cs="Calibri"/>
          <w:sz w:val="24"/>
          <w:szCs w:val="24"/>
        </w:rPr>
      </w:pPr>
      <w:r>
        <w:rPr>
          <w:rFonts w:ascii="Calibri" w:hAnsi="Calibri"/>
          <w:sz w:val="24"/>
          <w:szCs w:val="24"/>
        </w:rPr>
        <w:tab/>
        <w:t>18 pegarão em serpentes; e, se alguma coisa mortífera beberem, não lhes fará mal; se impuserem as mãos sobre enfermos, eles ficarão curados.</w:t>
      </w:r>
    </w:p>
    <w:p w14:paraId="3E608D92" w14:textId="77777777" w:rsidR="000466FA" w:rsidRDefault="00000000">
      <w:pPr>
        <w:spacing w:after="0" w:line="240" w:lineRule="auto"/>
        <w:jc w:val="both"/>
        <w:rPr>
          <w:rFonts w:ascii="Calibri" w:hAnsi="Calibri" w:cs="Calibri"/>
          <w:b/>
          <w:sz w:val="24"/>
          <w:szCs w:val="24"/>
        </w:rPr>
      </w:pPr>
      <w:r>
        <w:rPr>
          <w:rFonts w:ascii="Calibri" w:hAnsi="Calibri" w:cs="Calibri"/>
          <w:b/>
          <w:sz w:val="24"/>
          <w:szCs w:val="24"/>
        </w:rPr>
        <w:t xml:space="preserve">16. </w:t>
      </w:r>
      <w:r>
        <w:rPr>
          <w:rFonts w:ascii="Calibri" w:hAnsi="Calibri"/>
          <w:b/>
          <w:sz w:val="24"/>
          <w:szCs w:val="24"/>
        </w:rPr>
        <w:t>2 Tessalonicenses 2:16, 17</w:t>
      </w:r>
    </w:p>
    <w:p w14:paraId="3E608D93" w14:textId="77777777" w:rsidR="000466FA" w:rsidRDefault="00000000">
      <w:pPr>
        <w:tabs>
          <w:tab w:val="left" w:pos="378"/>
          <w:tab w:val="left" w:pos="616"/>
        </w:tabs>
        <w:spacing w:after="0" w:line="240" w:lineRule="auto"/>
        <w:jc w:val="both"/>
        <w:rPr>
          <w:rFonts w:ascii="Calibri" w:hAnsi="Calibri"/>
          <w:sz w:val="24"/>
          <w:szCs w:val="24"/>
        </w:rPr>
      </w:pPr>
      <w:r>
        <w:rPr>
          <w:rFonts w:ascii="Calibri" w:hAnsi="Calibri" w:cs="Calibri"/>
          <w:sz w:val="24"/>
          <w:szCs w:val="24"/>
        </w:rPr>
        <w:tab/>
      </w:r>
      <w:r>
        <w:rPr>
          <w:rFonts w:ascii="Calibri" w:hAnsi="Calibri"/>
          <w:sz w:val="24"/>
          <w:szCs w:val="24"/>
        </w:rPr>
        <w:t>16 Ora, nosso Senhor Jesus Cristo mesmo e Deus, o nosso Pai, que nos amou e nos deu eterna consolação e boa esperança, pela graça,</w:t>
      </w:r>
    </w:p>
    <w:p w14:paraId="3E608D94" w14:textId="77777777" w:rsidR="000466FA" w:rsidRDefault="00000000">
      <w:pPr>
        <w:tabs>
          <w:tab w:val="left" w:pos="378"/>
          <w:tab w:val="left" w:pos="616"/>
        </w:tabs>
        <w:spacing w:after="0" w:line="240" w:lineRule="auto"/>
        <w:jc w:val="both"/>
        <w:rPr>
          <w:rFonts w:ascii="Calibri" w:hAnsi="Calibri" w:cs="Calibri"/>
          <w:sz w:val="24"/>
          <w:szCs w:val="24"/>
        </w:rPr>
      </w:pPr>
      <w:r>
        <w:rPr>
          <w:rFonts w:ascii="Calibri" w:hAnsi="Calibri"/>
          <w:sz w:val="24"/>
          <w:szCs w:val="24"/>
        </w:rPr>
        <w:tab/>
        <w:t xml:space="preserve">17 consolem o vosso coração e vos confirmem em toda boa obra e boa palavra. </w:t>
      </w:r>
    </w:p>
    <w:p w14:paraId="3E608D95" w14:textId="77777777" w:rsidR="000466FA" w:rsidRDefault="000466FA">
      <w:pPr>
        <w:tabs>
          <w:tab w:val="left" w:pos="616"/>
        </w:tabs>
        <w:spacing w:after="120" w:line="240" w:lineRule="auto"/>
        <w:jc w:val="both"/>
        <w:rPr>
          <w:rFonts w:ascii="Calibri" w:hAnsi="Calibri" w:cs="Calibri"/>
          <w:sz w:val="24"/>
          <w:szCs w:val="24"/>
        </w:rPr>
      </w:pPr>
    </w:p>
    <w:p w14:paraId="3E608D96" w14:textId="77777777" w:rsidR="000466FA" w:rsidRDefault="00000000">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E608D97"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28) 26:20–23 – </w:t>
      </w:r>
      <w:r>
        <w:rPr>
          <w:rFonts w:ascii="Calibri" w:hAnsi="Calibri"/>
          <w:bCs/>
          <w:color w:val="002060"/>
          <w:sz w:val="24"/>
          <w:szCs w:val="24"/>
        </w:rPr>
        <w:t>A forma como Jesus ensinou e praticou a Verdade implicou tamanho sacrifício, que nos leva a admitir que o Princípio de tal ensino e prática foi o Amor.</w:t>
      </w:r>
    </w:p>
    <w:p w14:paraId="3E608D98" w14:textId="77777777" w:rsidR="000466FA" w:rsidRDefault="00000000">
      <w:pPr>
        <w:spacing w:after="120" w:line="240" w:lineRule="auto"/>
        <w:jc w:val="both"/>
        <w:rPr>
          <w:rFonts w:ascii="Calibri" w:hAnsi="Calibri"/>
          <w:bCs/>
          <w:color w:val="002060"/>
          <w:sz w:val="24"/>
          <w:szCs w:val="24"/>
        </w:rPr>
      </w:pPr>
      <w:r>
        <w:rPr>
          <w:rFonts w:ascii="Calibri" w:hAnsi="Calibri"/>
          <w:b/>
          <w:color w:val="002060"/>
          <w:sz w:val="24"/>
          <w:szCs w:val="24"/>
        </w:rPr>
        <w:t xml:space="preserve">29) 138:27–2 – </w:t>
      </w:r>
      <w:r>
        <w:rPr>
          <w:rFonts w:ascii="Calibri" w:hAnsi="Calibri"/>
          <w:bCs/>
          <w:color w:val="002060"/>
          <w:sz w:val="24"/>
          <w:szCs w:val="24"/>
        </w:rPr>
        <w:t xml:space="preserve">Nosso Mestre disse a todos os seus seguidores: “Ide por todo o mundo e pregai o evangelho a toda criatura! ... Curai enfermos! ... Amarás o teu próximo como a ti mesmo!” Era essa teologia de Jesus que curava os doentes e os pecadores. É sua teologia neste livro e o significado espiritual dessa teologia o que cura os doentes e faz com que o perverso “deixe... o seu caminho”, e “o iníquo, os seus pensamentos”. </w:t>
      </w:r>
    </w:p>
    <w:p w14:paraId="3E608D99" w14:textId="77777777" w:rsidR="000466F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30) 37:22–26 – </w:t>
      </w:r>
      <w:r>
        <w:rPr>
          <w:rFonts w:ascii="Calibri" w:hAnsi="Calibri"/>
          <w:bCs/>
          <w:color w:val="002060"/>
          <w:sz w:val="24"/>
          <w:szCs w:val="24"/>
        </w:rPr>
        <w:t>É possível — é até mesmo dever e privilégio de cada criança, homem e mulher — seguir em certo grau o exemplo do Mestre, pela demonstração da Verdade e da Vida, da saúde e da santidade.</w:t>
      </w:r>
    </w:p>
    <w:p w14:paraId="3E608D9A" w14:textId="77777777" w:rsidR="000466FA" w:rsidRDefault="000466FA">
      <w:pPr>
        <w:spacing w:after="120" w:line="240" w:lineRule="auto"/>
        <w:jc w:val="both"/>
        <w:rPr>
          <w:sz w:val="18"/>
          <w:szCs w:val="18"/>
        </w:rPr>
      </w:pPr>
    </w:p>
    <w:p w14:paraId="3E608D9B" w14:textId="77777777" w:rsidR="000466FA" w:rsidRDefault="000466FA">
      <w:pPr>
        <w:tabs>
          <w:tab w:val="left" w:pos="993"/>
        </w:tabs>
        <w:spacing w:after="0" w:line="240" w:lineRule="auto"/>
        <w:jc w:val="right"/>
        <w:rPr>
          <w:rFonts w:ascii="Calibri" w:hAnsi="Calibri" w:cs="Calibri"/>
          <w:color w:val="002060"/>
          <w:sz w:val="24"/>
          <w:szCs w:val="24"/>
        </w:rPr>
      </w:pPr>
    </w:p>
    <w:sectPr w:rsidR="000466FA">
      <w:headerReference w:type="default" r:id="rId7"/>
      <w:footerReference w:type="default" r:id="rId8"/>
      <w:footerReference w:type="first" r:id="rId9"/>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CA8FEC" w14:textId="77777777" w:rsidR="006A7BB8" w:rsidRDefault="006A7BB8">
      <w:pPr>
        <w:spacing w:line="240" w:lineRule="auto"/>
      </w:pPr>
      <w:r>
        <w:separator/>
      </w:r>
    </w:p>
  </w:endnote>
  <w:endnote w:type="continuationSeparator" w:id="0">
    <w:p w14:paraId="06E783B0" w14:textId="77777777" w:rsidR="006A7BB8" w:rsidRDefault="006A7B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Calibri"/>
    <w:panose1 w:val="02010600030101010101"/>
    <w:charset w:val="00"/>
    <w:family w:val="auto"/>
    <w:pitch w:val="default"/>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Content>
      <w:p w14:paraId="3E608DA1" w14:textId="77777777" w:rsidR="000466FA" w:rsidRDefault="00000000">
        <w:pPr>
          <w:pStyle w:val="Rodap"/>
          <w:jc w:val="right"/>
        </w:pPr>
        <w:r>
          <w:fldChar w:fldCharType="begin"/>
        </w:r>
        <w:r>
          <w:instrText>PAGE   \* MERGEFORMAT</w:instrText>
        </w:r>
        <w:r>
          <w:fldChar w:fldCharType="separate"/>
        </w:r>
        <w:r>
          <w:t>2</w:t>
        </w:r>
        <w:r>
          <w:fldChar w:fldCharType="end"/>
        </w:r>
      </w:p>
    </w:sdtContent>
  </w:sdt>
  <w:p w14:paraId="3E608DA2" w14:textId="77777777" w:rsidR="000466FA" w:rsidRDefault="000466F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Content>
      <w:p w14:paraId="3E608DA3" w14:textId="77777777" w:rsidR="000466FA" w:rsidRDefault="00000000">
        <w:pPr>
          <w:pStyle w:val="Rodap"/>
          <w:jc w:val="right"/>
        </w:pPr>
        <w:r>
          <w:fldChar w:fldCharType="begin"/>
        </w:r>
        <w:r>
          <w:instrText>PAGE   \* MERGEFORMAT</w:instrText>
        </w:r>
        <w:r>
          <w:fldChar w:fldCharType="separate"/>
        </w:r>
        <w:r>
          <w:t>1</w:t>
        </w:r>
        <w:r>
          <w:fldChar w:fldCharType="end"/>
        </w:r>
      </w:p>
    </w:sdtContent>
  </w:sdt>
  <w:p w14:paraId="3E608DA4" w14:textId="77777777" w:rsidR="000466FA" w:rsidRDefault="000466F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08C6A" w14:textId="77777777" w:rsidR="006A7BB8" w:rsidRDefault="006A7BB8">
      <w:pPr>
        <w:spacing w:after="0"/>
      </w:pPr>
      <w:r>
        <w:separator/>
      </w:r>
    </w:p>
  </w:footnote>
  <w:footnote w:type="continuationSeparator" w:id="0">
    <w:p w14:paraId="75EC25D6" w14:textId="77777777" w:rsidR="006A7BB8" w:rsidRDefault="006A7BB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08DA0" w14:textId="77777777" w:rsidR="000466FA" w:rsidRDefault="00000000">
    <w:pPr>
      <w:pStyle w:val="Cabealho"/>
      <w:jc w:val="center"/>
      <w:rPr>
        <w:rFonts w:ascii="Calibri" w:hAnsi="Calibri" w:cs="Calibri"/>
        <w:color w:val="009900"/>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Pr>
        <w:rFonts w:ascii="Calibri" w:hAnsi="Calibri"/>
        <w:b/>
        <w:color w:val="C00000"/>
        <w:sz w:val="20"/>
        <w:szCs w:val="20"/>
      </w:rPr>
      <w:t xml:space="preserve">Cristo Jesus </w:t>
    </w:r>
    <w:r>
      <w:rPr>
        <w:rFonts w:ascii="Calibri" w:hAnsi="Calibri" w:cs="Calibri"/>
        <w:color w:val="009900"/>
        <w:sz w:val="20"/>
        <w:szCs w:val="20"/>
      </w:rPr>
      <w:t>(20 a 26 de fevereiro de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B67"/>
    <w:rsid w:val="00010E81"/>
    <w:rsid w:val="00014B9F"/>
    <w:rsid w:val="00015CB8"/>
    <w:rsid w:val="00021209"/>
    <w:rsid w:val="00021C95"/>
    <w:rsid w:val="00021F03"/>
    <w:rsid w:val="00027CCF"/>
    <w:rsid w:val="000307C2"/>
    <w:rsid w:val="000314D7"/>
    <w:rsid w:val="000375C3"/>
    <w:rsid w:val="000376C7"/>
    <w:rsid w:val="000409B3"/>
    <w:rsid w:val="00041DA3"/>
    <w:rsid w:val="000421FE"/>
    <w:rsid w:val="00043D34"/>
    <w:rsid w:val="000440A5"/>
    <w:rsid w:val="000466FA"/>
    <w:rsid w:val="00047802"/>
    <w:rsid w:val="00052CD9"/>
    <w:rsid w:val="00063C29"/>
    <w:rsid w:val="00064289"/>
    <w:rsid w:val="00064610"/>
    <w:rsid w:val="000715A9"/>
    <w:rsid w:val="00071B00"/>
    <w:rsid w:val="00072B92"/>
    <w:rsid w:val="00084EAD"/>
    <w:rsid w:val="00085415"/>
    <w:rsid w:val="00087CC4"/>
    <w:rsid w:val="0009028E"/>
    <w:rsid w:val="0009037D"/>
    <w:rsid w:val="00091641"/>
    <w:rsid w:val="00092910"/>
    <w:rsid w:val="00093EA4"/>
    <w:rsid w:val="000964EB"/>
    <w:rsid w:val="00097246"/>
    <w:rsid w:val="000A5716"/>
    <w:rsid w:val="000B001F"/>
    <w:rsid w:val="000B182D"/>
    <w:rsid w:val="000B1F4E"/>
    <w:rsid w:val="000B589C"/>
    <w:rsid w:val="000B5C6C"/>
    <w:rsid w:val="000B628A"/>
    <w:rsid w:val="000B7FF8"/>
    <w:rsid w:val="000C1E7E"/>
    <w:rsid w:val="000C2FA6"/>
    <w:rsid w:val="000C3D8B"/>
    <w:rsid w:val="000D1FE7"/>
    <w:rsid w:val="000D2F2E"/>
    <w:rsid w:val="000D6D82"/>
    <w:rsid w:val="000D7821"/>
    <w:rsid w:val="000D7FD9"/>
    <w:rsid w:val="000E11B5"/>
    <w:rsid w:val="000E2B4E"/>
    <w:rsid w:val="000E3994"/>
    <w:rsid w:val="000E499D"/>
    <w:rsid w:val="000E5C91"/>
    <w:rsid w:val="000E744F"/>
    <w:rsid w:val="000E7871"/>
    <w:rsid w:val="000F0379"/>
    <w:rsid w:val="000F2AC9"/>
    <w:rsid w:val="000F2EDE"/>
    <w:rsid w:val="000F6581"/>
    <w:rsid w:val="00100620"/>
    <w:rsid w:val="00106A5E"/>
    <w:rsid w:val="00106D9B"/>
    <w:rsid w:val="00106DC6"/>
    <w:rsid w:val="001077F0"/>
    <w:rsid w:val="00110592"/>
    <w:rsid w:val="0011181D"/>
    <w:rsid w:val="0011364A"/>
    <w:rsid w:val="00114A82"/>
    <w:rsid w:val="00115769"/>
    <w:rsid w:val="001176E1"/>
    <w:rsid w:val="001177F1"/>
    <w:rsid w:val="001200F5"/>
    <w:rsid w:val="001234DB"/>
    <w:rsid w:val="00131C80"/>
    <w:rsid w:val="001321FF"/>
    <w:rsid w:val="00134DA3"/>
    <w:rsid w:val="0014097F"/>
    <w:rsid w:val="00140BFE"/>
    <w:rsid w:val="00151DB6"/>
    <w:rsid w:val="00152ADA"/>
    <w:rsid w:val="00153AF5"/>
    <w:rsid w:val="0015500F"/>
    <w:rsid w:val="0016681F"/>
    <w:rsid w:val="00166CE6"/>
    <w:rsid w:val="001712F9"/>
    <w:rsid w:val="00172A27"/>
    <w:rsid w:val="00175D2E"/>
    <w:rsid w:val="00175D9D"/>
    <w:rsid w:val="0017657D"/>
    <w:rsid w:val="00182826"/>
    <w:rsid w:val="00183B7F"/>
    <w:rsid w:val="00184378"/>
    <w:rsid w:val="001844B9"/>
    <w:rsid w:val="00184C31"/>
    <w:rsid w:val="001854C8"/>
    <w:rsid w:val="00186CC5"/>
    <w:rsid w:val="00187514"/>
    <w:rsid w:val="00190A1C"/>
    <w:rsid w:val="0019183E"/>
    <w:rsid w:val="00193FD7"/>
    <w:rsid w:val="001940E6"/>
    <w:rsid w:val="001942BE"/>
    <w:rsid w:val="00194962"/>
    <w:rsid w:val="001A070A"/>
    <w:rsid w:val="001A175E"/>
    <w:rsid w:val="001A3A05"/>
    <w:rsid w:val="001A4C4E"/>
    <w:rsid w:val="001A4D26"/>
    <w:rsid w:val="001A7900"/>
    <w:rsid w:val="001B11B3"/>
    <w:rsid w:val="001B1CBF"/>
    <w:rsid w:val="001B34B3"/>
    <w:rsid w:val="001B5403"/>
    <w:rsid w:val="001B5635"/>
    <w:rsid w:val="001B7101"/>
    <w:rsid w:val="001C2AAA"/>
    <w:rsid w:val="001C2FC7"/>
    <w:rsid w:val="001D0F5C"/>
    <w:rsid w:val="001D1B5A"/>
    <w:rsid w:val="001D1E52"/>
    <w:rsid w:val="001D1FEE"/>
    <w:rsid w:val="001D4446"/>
    <w:rsid w:val="001D785C"/>
    <w:rsid w:val="001E341A"/>
    <w:rsid w:val="001E4C45"/>
    <w:rsid w:val="001E71FB"/>
    <w:rsid w:val="001E7A67"/>
    <w:rsid w:val="001F0406"/>
    <w:rsid w:val="001F2B7D"/>
    <w:rsid w:val="001F3CB4"/>
    <w:rsid w:val="001F6594"/>
    <w:rsid w:val="001F6F07"/>
    <w:rsid w:val="001F6F89"/>
    <w:rsid w:val="001F734E"/>
    <w:rsid w:val="00202D07"/>
    <w:rsid w:val="0020303B"/>
    <w:rsid w:val="00204A63"/>
    <w:rsid w:val="00212C69"/>
    <w:rsid w:val="0021483C"/>
    <w:rsid w:val="00215C1F"/>
    <w:rsid w:val="00216774"/>
    <w:rsid w:val="00220714"/>
    <w:rsid w:val="0022683A"/>
    <w:rsid w:val="0023043A"/>
    <w:rsid w:val="0023088B"/>
    <w:rsid w:val="00231BF6"/>
    <w:rsid w:val="002341C9"/>
    <w:rsid w:val="0024195B"/>
    <w:rsid w:val="00243490"/>
    <w:rsid w:val="00244975"/>
    <w:rsid w:val="00250EE8"/>
    <w:rsid w:val="00251B3A"/>
    <w:rsid w:val="00254E2F"/>
    <w:rsid w:val="00260EA3"/>
    <w:rsid w:val="0026396B"/>
    <w:rsid w:val="00275095"/>
    <w:rsid w:val="00281DDE"/>
    <w:rsid w:val="00283309"/>
    <w:rsid w:val="00284C7E"/>
    <w:rsid w:val="00285F88"/>
    <w:rsid w:val="00286285"/>
    <w:rsid w:val="00290B79"/>
    <w:rsid w:val="00292F85"/>
    <w:rsid w:val="0029320D"/>
    <w:rsid w:val="002A191C"/>
    <w:rsid w:val="002A2701"/>
    <w:rsid w:val="002A3ED0"/>
    <w:rsid w:val="002B2E9D"/>
    <w:rsid w:val="002B6F3E"/>
    <w:rsid w:val="002B76D9"/>
    <w:rsid w:val="002C19D3"/>
    <w:rsid w:val="002C3ADE"/>
    <w:rsid w:val="002C4C6C"/>
    <w:rsid w:val="002C788B"/>
    <w:rsid w:val="002D2284"/>
    <w:rsid w:val="002D5DF3"/>
    <w:rsid w:val="002D605C"/>
    <w:rsid w:val="002D6D8E"/>
    <w:rsid w:val="002E030A"/>
    <w:rsid w:val="002E04B6"/>
    <w:rsid w:val="002E0D08"/>
    <w:rsid w:val="002E21C9"/>
    <w:rsid w:val="002E3647"/>
    <w:rsid w:val="002F05B6"/>
    <w:rsid w:val="002F2494"/>
    <w:rsid w:val="002F3B04"/>
    <w:rsid w:val="002F5AC2"/>
    <w:rsid w:val="002F7CE0"/>
    <w:rsid w:val="00300110"/>
    <w:rsid w:val="00301058"/>
    <w:rsid w:val="00301F5E"/>
    <w:rsid w:val="00304901"/>
    <w:rsid w:val="00310819"/>
    <w:rsid w:val="00310F9A"/>
    <w:rsid w:val="00324F81"/>
    <w:rsid w:val="003260AC"/>
    <w:rsid w:val="00327270"/>
    <w:rsid w:val="003300E4"/>
    <w:rsid w:val="00332E1B"/>
    <w:rsid w:val="0034083E"/>
    <w:rsid w:val="00340F33"/>
    <w:rsid w:val="003412F8"/>
    <w:rsid w:val="00345FD4"/>
    <w:rsid w:val="00346249"/>
    <w:rsid w:val="003508EE"/>
    <w:rsid w:val="00354593"/>
    <w:rsid w:val="0035536E"/>
    <w:rsid w:val="00356CF4"/>
    <w:rsid w:val="00362998"/>
    <w:rsid w:val="0036342E"/>
    <w:rsid w:val="00364BB1"/>
    <w:rsid w:val="00371E35"/>
    <w:rsid w:val="00371EC9"/>
    <w:rsid w:val="00372196"/>
    <w:rsid w:val="003736A4"/>
    <w:rsid w:val="003753E3"/>
    <w:rsid w:val="00375BAA"/>
    <w:rsid w:val="00381E4C"/>
    <w:rsid w:val="00382BD8"/>
    <w:rsid w:val="00383E03"/>
    <w:rsid w:val="00384A91"/>
    <w:rsid w:val="0038727A"/>
    <w:rsid w:val="00390E2E"/>
    <w:rsid w:val="003938D4"/>
    <w:rsid w:val="00395034"/>
    <w:rsid w:val="003A0768"/>
    <w:rsid w:val="003A7513"/>
    <w:rsid w:val="003B1E1D"/>
    <w:rsid w:val="003B2838"/>
    <w:rsid w:val="003B2DE8"/>
    <w:rsid w:val="003B2E91"/>
    <w:rsid w:val="003B7AF1"/>
    <w:rsid w:val="003C051F"/>
    <w:rsid w:val="003C12D0"/>
    <w:rsid w:val="003C784E"/>
    <w:rsid w:val="003D41B8"/>
    <w:rsid w:val="003D5E1D"/>
    <w:rsid w:val="003D70BF"/>
    <w:rsid w:val="003E05DA"/>
    <w:rsid w:val="003E1509"/>
    <w:rsid w:val="003E25C6"/>
    <w:rsid w:val="003E26E6"/>
    <w:rsid w:val="003E2CA4"/>
    <w:rsid w:val="003E5FCC"/>
    <w:rsid w:val="003F167F"/>
    <w:rsid w:val="003F358F"/>
    <w:rsid w:val="003F68B7"/>
    <w:rsid w:val="004011ED"/>
    <w:rsid w:val="00406310"/>
    <w:rsid w:val="00407A75"/>
    <w:rsid w:val="00412016"/>
    <w:rsid w:val="00412616"/>
    <w:rsid w:val="00413AF3"/>
    <w:rsid w:val="0041588B"/>
    <w:rsid w:val="00420BF6"/>
    <w:rsid w:val="00421732"/>
    <w:rsid w:val="00423E40"/>
    <w:rsid w:val="0042750E"/>
    <w:rsid w:val="0043104C"/>
    <w:rsid w:val="0043171F"/>
    <w:rsid w:val="00432CE6"/>
    <w:rsid w:val="004341B5"/>
    <w:rsid w:val="00434407"/>
    <w:rsid w:val="004352EF"/>
    <w:rsid w:val="00437846"/>
    <w:rsid w:val="00440E05"/>
    <w:rsid w:val="00441A12"/>
    <w:rsid w:val="0044392C"/>
    <w:rsid w:val="004454ED"/>
    <w:rsid w:val="00450EC8"/>
    <w:rsid w:val="00451D02"/>
    <w:rsid w:val="00451FF4"/>
    <w:rsid w:val="00452D51"/>
    <w:rsid w:val="00454CA7"/>
    <w:rsid w:val="00455224"/>
    <w:rsid w:val="004556E9"/>
    <w:rsid w:val="00457C0E"/>
    <w:rsid w:val="00461EA6"/>
    <w:rsid w:val="004624B5"/>
    <w:rsid w:val="004742F5"/>
    <w:rsid w:val="0047670D"/>
    <w:rsid w:val="004769E7"/>
    <w:rsid w:val="00477F8D"/>
    <w:rsid w:val="0048153B"/>
    <w:rsid w:val="00481D0A"/>
    <w:rsid w:val="004902B6"/>
    <w:rsid w:val="0049219E"/>
    <w:rsid w:val="00492725"/>
    <w:rsid w:val="0049323D"/>
    <w:rsid w:val="00493758"/>
    <w:rsid w:val="0049499A"/>
    <w:rsid w:val="004A15A4"/>
    <w:rsid w:val="004A6AAE"/>
    <w:rsid w:val="004A7A1E"/>
    <w:rsid w:val="004A7B0A"/>
    <w:rsid w:val="004B1E76"/>
    <w:rsid w:val="004B4A77"/>
    <w:rsid w:val="004B4D72"/>
    <w:rsid w:val="004B55F7"/>
    <w:rsid w:val="004B58BE"/>
    <w:rsid w:val="004C0030"/>
    <w:rsid w:val="004C26F5"/>
    <w:rsid w:val="004C2FA5"/>
    <w:rsid w:val="004C47FA"/>
    <w:rsid w:val="004D13C5"/>
    <w:rsid w:val="004D4335"/>
    <w:rsid w:val="004D4664"/>
    <w:rsid w:val="004D471C"/>
    <w:rsid w:val="004D6358"/>
    <w:rsid w:val="004E1D6E"/>
    <w:rsid w:val="004E2249"/>
    <w:rsid w:val="004E3978"/>
    <w:rsid w:val="004E5782"/>
    <w:rsid w:val="004E5F64"/>
    <w:rsid w:val="004F003D"/>
    <w:rsid w:val="004F1EE7"/>
    <w:rsid w:val="004F305B"/>
    <w:rsid w:val="0050048F"/>
    <w:rsid w:val="005011A7"/>
    <w:rsid w:val="00505360"/>
    <w:rsid w:val="005064A5"/>
    <w:rsid w:val="005128A4"/>
    <w:rsid w:val="00514DBE"/>
    <w:rsid w:val="00516B5C"/>
    <w:rsid w:val="005205F2"/>
    <w:rsid w:val="005210F2"/>
    <w:rsid w:val="00521BE6"/>
    <w:rsid w:val="00521D5E"/>
    <w:rsid w:val="005223D8"/>
    <w:rsid w:val="005235E4"/>
    <w:rsid w:val="00524A48"/>
    <w:rsid w:val="00527E98"/>
    <w:rsid w:val="005333DE"/>
    <w:rsid w:val="00533B10"/>
    <w:rsid w:val="00534690"/>
    <w:rsid w:val="00534C94"/>
    <w:rsid w:val="0053687B"/>
    <w:rsid w:val="0053758A"/>
    <w:rsid w:val="005429B8"/>
    <w:rsid w:val="00543376"/>
    <w:rsid w:val="00543459"/>
    <w:rsid w:val="005435D6"/>
    <w:rsid w:val="00546675"/>
    <w:rsid w:val="005468C5"/>
    <w:rsid w:val="00550C42"/>
    <w:rsid w:val="00550F94"/>
    <w:rsid w:val="00553592"/>
    <w:rsid w:val="00553719"/>
    <w:rsid w:val="005618BA"/>
    <w:rsid w:val="005624A3"/>
    <w:rsid w:val="00562BC4"/>
    <w:rsid w:val="005709C9"/>
    <w:rsid w:val="005734E3"/>
    <w:rsid w:val="005822E0"/>
    <w:rsid w:val="005829F7"/>
    <w:rsid w:val="00584E89"/>
    <w:rsid w:val="0058564F"/>
    <w:rsid w:val="00591632"/>
    <w:rsid w:val="005943D6"/>
    <w:rsid w:val="005956D0"/>
    <w:rsid w:val="00595C2F"/>
    <w:rsid w:val="00596EE6"/>
    <w:rsid w:val="00597BFE"/>
    <w:rsid w:val="005A299D"/>
    <w:rsid w:val="005A2EF0"/>
    <w:rsid w:val="005A33C4"/>
    <w:rsid w:val="005A598B"/>
    <w:rsid w:val="005A6DBA"/>
    <w:rsid w:val="005A717D"/>
    <w:rsid w:val="005A7848"/>
    <w:rsid w:val="005B0DFE"/>
    <w:rsid w:val="005B2870"/>
    <w:rsid w:val="005B4B06"/>
    <w:rsid w:val="005C0917"/>
    <w:rsid w:val="005C0C1C"/>
    <w:rsid w:val="005C3598"/>
    <w:rsid w:val="005C6EED"/>
    <w:rsid w:val="005C7705"/>
    <w:rsid w:val="005D511B"/>
    <w:rsid w:val="005D5173"/>
    <w:rsid w:val="005D7DE1"/>
    <w:rsid w:val="005E1653"/>
    <w:rsid w:val="005E201D"/>
    <w:rsid w:val="005E3432"/>
    <w:rsid w:val="005E34C4"/>
    <w:rsid w:val="005E6270"/>
    <w:rsid w:val="005E67EF"/>
    <w:rsid w:val="005F0059"/>
    <w:rsid w:val="005F35FA"/>
    <w:rsid w:val="005F3A90"/>
    <w:rsid w:val="005F4ABB"/>
    <w:rsid w:val="005F5938"/>
    <w:rsid w:val="0060248B"/>
    <w:rsid w:val="006064FB"/>
    <w:rsid w:val="00611A85"/>
    <w:rsid w:val="00612327"/>
    <w:rsid w:val="006157B3"/>
    <w:rsid w:val="006165AF"/>
    <w:rsid w:val="006176E2"/>
    <w:rsid w:val="0062155B"/>
    <w:rsid w:val="00621CD8"/>
    <w:rsid w:val="0062552E"/>
    <w:rsid w:val="00626ACC"/>
    <w:rsid w:val="00626FD3"/>
    <w:rsid w:val="00627DF5"/>
    <w:rsid w:val="006303F8"/>
    <w:rsid w:val="00630551"/>
    <w:rsid w:val="00632F21"/>
    <w:rsid w:val="00633165"/>
    <w:rsid w:val="00634597"/>
    <w:rsid w:val="0063466A"/>
    <w:rsid w:val="00634863"/>
    <w:rsid w:val="006349E5"/>
    <w:rsid w:val="0063703B"/>
    <w:rsid w:val="00637766"/>
    <w:rsid w:val="00640FA4"/>
    <w:rsid w:val="00641A09"/>
    <w:rsid w:val="00642217"/>
    <w:rsid w:val="00644212"/>
    <w:rsid w:val="00644AF0"/>
    <w:rsid w:val="0064501F"/>
    <w:rsid w:val="006450DB"/>
    <w:rsid w:val="006460DD"/>
    <w:rsid w:val="00647F50"/>
    <w:rsid w:val="0066021A"/>
    <w:rsid w:val="0067433B"/>
    <w:rsid w:val="006757DE"/>
    <w:rsid w:val="00681E70"/>
    <w:rsid w:val="00691369"/>
    <w:rsid w:val="00691759"/>
    <w:rsid w:val="00695503"/>
    <w:rsid w:val="006A2EFE"/>
    <w:rsid w:val="006A3D6E"/>
    <w:rsid w:val="006A444D"/>
    <w:rsid w:val="006A47DD"/>
    <w:rsid w:val="006A7BB8"/>
    <w:rsid w:val="006B031A"/>
    <w:rsid w:val="006B136F"/>
    <w:rsid w:val="006B1824"/>
    <w:rsid w:val="006B29E3"/>
    <w:rsid w:val="006B4B28"/>
    <w:rsid w:val="006B4B61"/>
    <w:rsid w:val="006C07CF"/>
    <w:rsid w:val="006C17B3"/>
    <w:rsid w:val="006C688D"/>
    <w:rsid w:val="006C68B5"/>
    <w:rsid w:val="006C7045"/>
    <w:rsid w:val="006C7B38"/>
    <w:rsid w:val="006D0143"/>
    <w:rsid w:val="006D0837"/>
    <w:rsid w:val="006D0AFF"/>
    <w:rsid w:val="006D4CC7"/>
    <w:rsid w:val="006D5A9C"/>
    <w:rsid w:val="006D633A"/>
    <w:rsid w:val="006E2D24"/>
    <w:rsid w:val="006E381B"/>
    <w:rsid w:val="006F1486"/>
    <w:rsid w:val="006F3B94"/>
    <w:rsid w:val="006F5A36"/>
    <w:rsid w:val="00700FE5"/>
    <w:rsid w:val="0070193C"/>
    <w:rsid w:val="00701DDC"/>
    <w:rsid w:val="00703A1A"/>
    <w:rsid w:val="00707B91"/>
    <w:rsid w:val="0071240E"/>
    <w:rsid w:val="007158F9"/>
    <w:rsid w:val="00715B49"/>
    <w:rsid w:val="0071724E"/>
    <w:rsid w:val="00717F86"/>
    <w:rsid w:val="007234C0"/>
    <w:rsid w:val="00724149"/>
    <w:rsid w:val="0072495E"/>
    <w:rsid w:val="00724B72"/>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FCD"/>
    <w:rsid w:val="0075219F"/>
    <w:rsid w:val="00762490"/>
    <w:rsid w:val="00764279"/>
    <w:rsid w:val="007706F9"/>
    <w:rsid w:val="0077117F"/>
    <w:rsid w:val="00775C5A"/>
    <w:rsid w:val="00777B0C"/>
    <w:rsid w:val="00784801"/>
    <w:rsid w:val="00786512"/>
    <w:rsid w:val="00791726"/>
    <w:rsid w:val="00791956"/>
    <w:rsid w:val="00793A22"/>
    <w:rsid w:val="007950C9"/>
    <w:rsid w:val="00796C65"/>
    <w:rsid w:val="0079708D"/>
    <w:rsid w:val="007976A0"/>
    <w:rsid w:val="007A1010"/>
    <w:rsid w:val="007A2247"/>
    <w:rsid w:val="007A229A"/>
    <w:rsid w:val="007A4895"/>
    <w:rsid w:val="007A7532"/>
    <w:rsid w:val="007A7632"/>
    <w:rsid w:val="007B2964"/>
    <w:rsid w:val="007C014C"/>
    <w:rsid w:val="007C1870"/>
    <w:rsid w:val="007D0B85"/>
    <w:rsid w:val="007D3AC3"/>
    <w:rsid w:val="007E0457"/>
    <w:rsid w:val="007E0797"/>
    <w:rsid w:val="007E0F39"/>
    <w:rsid w:val="007E249C"/>
    <w:rsid w:val="007E27D1"/>
    <w:rsid w:val="007E5973"/>
    <w:rsid w:val="007F1A2D"/>
    <w:rsid w:val="007F20EE"/>
    <w:rsid w:val="007F5EFC"/>
    <w:rsid w:val="0080059C"/>
    <w:rsid w:val="00801E44"/>
    <w:rsid w:val="0080304B"/>
    <w:rsid w:val="00803FFC"/>
    <w:rsid w:val="00805457"/>
    <w:rsid w:val="00805FD9"/>
    <w:rsid w:val="00807F9D"/>
    <w:rsid w:val="008113E4"/>
    <w:rsid w:val="008114D5"/>
    <w:rsid w:val="008115F8"/>
    <w:rsid w:val="00812A2A"/>
    <w:rsid w:val="00820CAB"/>
    <w:rsid w:val="00823E5B"/>
    <w:rsid w:val="008258C7"/>
    <w:rsid w:val="00827E8C"/>
    <w:rsid w:val="008360E3"/>
    <w:rsid w:val="0083659D"/>
    <w:rsid w:val="0084220D"/>
    <w:rsid w:val="008474ED"/>
    <w:rsid w:val="008569BE"/>
    <w:rsid w:val="00856E2D"/>
    <w:rsid w:val="00857026"/>
    <w:rsid w:val="00857C3C"/>
    <w:rsid w:val="008655AA"/>
    <w:rsid w:val="00867E4D"/>
    <w:rsid w:val="00871E40"/>
    <w:rsid w:val="0087438F"/>
    <w:rsid w:val="008743CD"/>
    <w:rsid w:val="00875223"/>
    <w:rsid w:val="00880DF1"/>
    <w:rsid w:val="008838FF"/>
    <w:rsid w:val="00885916"/>
    <w:rsid w:val="00890F8F"/>
    <w:rsid w:val="008911EE"/>
    <w:rsid w:val="0089141A"/>
    <w:rsid w:val="00891464"/>
    <w:rsid w:val="008916CA"/>
    <w:rsid w:val="00894F67"/>
    <w:rsid w:val="00895FE2"/>
    <w:rsid w:val="008A09F5"/>
    <w:rsid w:val="008A104D"/>
    <w:rsid w:val="008A3CC8"/>
    <w:rsid w:val="008A510E"/>
    <w:rsid w:val="008B2269"/>
    <w:rsid w:val="008C030A"/>
    <w:rsid w:val="008C0AC5"/>
    <w:rsid w:val="008C3DD3"/>
    <w:rsid w:val="008D27AF"/>
    <w:rsid w:val="008D2B0D"/>
    <w:rsid w:val="008D6F20"/>
    <w:rsid w:val="008E05D4"/>
    <w:rsid w:val="008E27C8"/>
    <w:rsid w:val="008E5CAC"/>
    <w:rsid w:val="008F36F1"/>
    <w:rsid w:val="008F5C3F"/>
    <w:rsid w:val="008F718A"/>
    <w:rsid w:val="00902C96"/>
    <w:rsid w:val="00904992"/>
    <w:rsid w:val="009069B5"/>
    <w:rsid w:val="009075A9"/>
    <w:rsid w:val="00907760"/>
    <w:rsid w:val="00907BD0"/>
    <w:rsid w:val="00910141"/>
    <w:rsid w:val="009130AA"/>
    <w:rsid w:val="009143A4"/>
    <w:rsid w:val="00915870"/>
    <w:rsid w:val="00917EC4"/>
    <w:rsid w:val="00921631"/>
    <w:rsid w:val="00923984"/>
    <w:rsid w:val="00924015"/>
    <w:rsid w:val="00924558"/>
    <w:rsid w:val="00930CBC"/>
    <w:rsid w:val="009330ED"/>
    <w:rsid w:val="00942D7F"/>
    <w:rsid w:val="0094383D"/>
    <w:rsid w:val="00950EF3"/>
    <w:rsid w:val="00954CF9"/>
    <w:rsid w:val="00956D7C"/>
    <w:rsid w:val="00957DE5"/>
    <w:rsid w:val="00961631"/>
    <w:rsid w:val="009619F1"/>
    <w:rsid w:val="009756A3"/>
    <w:rsid w:val="00985FDD"/>
    <w:rsid w:val="00992AFE"/>
    <w:rsid w:val="00993490"/>
    <w:rsid w:val="009961E1"/>
    <w:rsid w:val="00997442"/>
    <w:rsid w:val="009A111A"/>
    <w:rsid w:val="009A53A9"/>
    <w:rsid w:val="009A7091"/>
    <w:rsid w:val="009B09DC"/>
    <w:rsid w:val="009B1183"/>
    <w:rsid w:val="009B119F"/>
    <w:rsid w:val="009B1E8D"/>
    <w:rsid w:val="009B6CD5"/>
    <w:rsid w:val="009D00C3"/>
    <w:rsid w:val="009D1877"/>
    <w:rsid w:val="009D215C"/>
    <w:rsid w:val="009D23DB"/>
    <w:rsid w:val="009D2A3D"/>
    <w:rsid w:val="009D416C"/>
    <w:rsid w:val="009D5BAC"/>
    <w:rsid w:val="009D7318"/>
    <w:rsid w:val="009E1D80"/>
    <w:rsid w:val="009E327F"/>
    <w:rsid w:val="009E5AC8"/>
    <w:rsid w:val="009F0CEC"/>
    <w:rsid w:val="009F1F3D"/>
    <w:rsid w:val="009F29B8"/>
    <w:rsid w:val="009F423D"/>
    <w:rsid w:val="009F4846"/>
    <w:rsid w:val="009F497E"/>
    <w:rsid w:val="00A02F84"/>
    <w:rsid w:val="00A04E4E"/>
    <w:rsid w:val="00A072FB"/>
    <w:rsid w:val="00A108EF"/>
    <w:rsid w:val="00A129B9"/>
    <w:rsid w:val="00A15AB3"/>
    <w:rsid w:val="00A16437"/>
    <w:rsid w:val="00A16645"/>
    <w:rsid w:val="00A2331C"/>
    <w:rsid w:val="00A2347C"/>
    <w:rsid w:val="00A23D63"/>
    <w:rsid w:val="00A252EF"/>
    <w:rsid w:val="00A266B6"/>
    <w:rsid w:val="00A3131E"/>
    <w:rsid w:val="00A327DF"/>
    <w:rsid w:val="00A36612"/>
    <w:rsid w:val="00A36828"/>
    <w:rsid w:val="00A36F0E"/>
    <w:rsid w:val="00A432DA"/>
    <w:rsid w:val="00A440DC"/>
    <w:rsid w:val="00A4428A"/>
    <w:rsid w:val="00A46D10"/>
    <w:rsid w:val="00A54DC9"/>
    <w:rsid w:val="00A54FEC"/>
    <w:rsid w:val="00A55026"/>
    <w:rsid w:val="00A555C8"/>
    <w:rsid w:val="00A56C1F"/>
    <w:rsid w:val="00A57E26"/>
    <w:rsid w:val="00A61C07"/>
    <w:rsid w:val="00A6304E"/>
    <w:rsid w:val="00A6351E"/>
    <w:rsid w:val="00A63D3B"/>
    <w:rsid w:val="00A66335"/>
    <w:rsid w:val="00A663F8"/>
    <w:rsid w:val="00A6698E"/>
    <w:rsid w:val="00A67E09"/>
    <w:rsid w:val="00A72B6E"/>
    <w:rsid w:val="00A73158"/>
    <w:rsid w:val="00A77E27"/>
    <w:rsid w:val="00A802C4"/>
    <w:rsid w:val="00A81829"/>
    <w:rsid w:val="00A84088"/>
    <w:rsid w:val="00A850AA"/>
    <w:rsid w:val="00A86C0B"/>
    <w:rsid w:val="00A86EF5"/>
    <w:rsid w:val="00A90710"/>
    <w:rsid w:val="00A90F3D"/>
    <w:rsid w:val="00A93A0D"/>
    <w:rsid w:val="00A96BCD"/>
    <w:rsid w:val="00AA401F"/>
    <w:rsid w:val="00AB081B"/>
    <w:rsid w:val="00AB0B91"/>
    <w:rsid w:val="00AB621D"/>
    <w:rsid w:val="00AB6390"/>
    <w:rsid w:val="00AB6785"/>
    <w:rsid w:val="00AC0E94"/>
    <w:rsid w:val="00AC1D2A"/>
    <w:rsid w:val="00AD1039"/>
    <w:rsid w:val="00AD28A7"/>
    <w:rsid w:val="00AD4525"/>
    <w:rsid w:val="00AD7598"/>
    <w:rsid w:val="00AD7663"/>
    <w:rsid w:val="00AD7BA6"/>
    <w:rsid w:val="00AE3A23"/>
    <w:rsid w:val="00AE51F6"/>
    <w:rsid w:val="00AE520D"/>
    <w:rsid w:val="00AE6991"/>
    <w:rsid w:val="00AE6C34"/>
    <w:rsid w:val="00AE794D"/>
    <w:rsid w:val="00AF4304"/>
    <w:rsid w:val="00AF4745"/>
    <w:rsid w:val="00B03B09"/>
    <w:rsid w:val="00B1203D"/>
    <w:rsid w:val="00B129E9"/>
    <w:rsid w:val="00B14AFC"/>
    <w:rsid w:val="00B15537"/>
    <w:rsid w:val="00B1685C"/>
    <w:rsid w:val="00B1765D"/>
    <w:rsid w:val="00B242FA"/>
    <w:rsid w:val="00B370E2"/>
    <w:rsid w:val="00B40364"/>
    <w:rsid w:val="00B40E46"/>
    <w:rsid w:val="00B41580"/>
    <w:rsid w:val="00B42080"/>
    <w:rsid w:val="00B44560"/>
    <w:rsid w:val="00B45A00"/>
    <w:rsid w:val="00B5141B"/>
    <w:rsid w:val="00B53729"/>
    <w:rsid w:val="00B54135"/>
    <w:rsid w:val="00B552B1"/>
    <w:rsid w:val="00B56A10"/>
    <w:rsid w:val="00B579B1"/>
    <w:rsid w:val="00B62022"/>
    <w:rsid w:val="00B6470C"/>
    <w:rsid w:val="00B656FD"/>
    <w:rsid w:val="00B6572B"/>
    <w:rsid w:val="00B70AB6"/>
    <w:rsid w:val="00B728EC"/>
    <w:rsid w:val="00B75F00"/>
    <w:rsid w:val="00B7746E"/>
    <w:rsid w:val="00B82614"/>
    <w:rsid w:val="00B84C03"/>
    <w:rsid w:val="00B861D7"/>
    <w:rsid w:val="00B87475"/>
    <w:rsid w:val="00B94D1C"/>
    <w:rsid w:val="00B94E41"/>
    <w:rsid w:val="00B95572"/>
    <w:rsid w:val="00B95E15"/>
    <w:rsid w:val="00BA1D77"/>
    <w:rsid w:val="00BA2E53"/>
    <w:rsid w:val="00BB0CC6"/>
    <w:rsid w:val="00BB7D8B"/>
    <w:rsid w:val="00BC0BFC"/>
    <w:rsid w:val="00BC2CDD"/>
    <w:rsid w:val="00BC33D6"/>
    <w:rsid w:val="00BC50C0"/>
    <w:rsid w:val="00BC5B16"/>
    <w:rsid w:val="00BD04B6"/>
    <w:rsid w:val="00BD0A71"/>
    <w:rsid w:val="00BD121A"/>
    <w:rsid w:val="00BD5C02"/>
    <w:rsid w:val="00BD7EF8"/>
    <w:rsid w:val="00BE2928"/>
    <w:rsid w:val="00BE3103"/>
    <w:rsid w:val="00BE363E"/>
    <w:rsid w:val="00BE74C0"/>
    <w:rsid w:val="00BF08DB"/>
    <w:rsid w:val="00BF21AB"/>
    <w:rsid w:val="00BF32F0"/>
    <w:rsid w:val="00BF4E5F"/>
    <w:rsid w:val="00C029F0"/>
    <w:rsid w:val="00C03781"/>
    <w:rsid w:val="00C0659B"/>
    <w:rsid w:val="00C0792E"/>
    <w:rsid w:val="00C1279D"/>
    <w:rsid w:val="00C14574"/>
    <w:rsid w:val="00C165BE"/>
    <w:rsid w:val="00C16DA0"/>
    <w:rsid w:val="00C23203"/>
    <w:rsid w:val="00C2499F"/>
    <w:rsid w:val="00C2516A"/>
    <w:rsid w:val="00C25561"/>
    <w:rsid w:val="00C2601B"/>
    <w:rsid w:val="00C3024F"/>
    <w:rsid w:val="00C3039C"/>
    <w:rsid w:val="00C40103"/>
    <w:rsid w:val="00C45CD4"/>
    <w:rsid w:val="00C470A4"/>
    <w:rsid w:val="00C50932"/>
    <w:rsid w:val="00C52104"/>
    <w:rsid w:val="00C53462"/>
    <w:rsid w:val="00C618A9"/>
    <w:rsid w:val="00C627EC"/>
    <w:rsid w:val="00C64823"/>
    <w:rsid w:val="00C64B8C"/>
    <w:rsid w:val="00C70306"/>
    <w:rsid w:val="00C70348"/>
    <w:rsid w:val="00C7223A"/>
    <w:rsid w:val="00C72CF5"/>
    <w:rsid w:val="00C75A3B"/>
    <w:rsid w:val="00C76307"/>
    <w:rsid w:val="00C7657F"/>
    <w:rsid w:val="00C81A36"/>
    <w:rsid w:val="00C830F1"/>
    <w:rsid w:val="00C87119"/>
    <w:rsid w:val="00C9250E"/>
    <w:rsid w:val="00C94616"/>
    <w:rsid w:val="00C96A95"/>
    <w:rsid w:val="00CA0D19"/>
    <w:rsid w:val="00CA1C27"/>
    <w:rsid w:val="00CB12CF"/>
    <w:rsid w:val="00CB22BE"/>
    <w:rsid w:val="00CB433D"/>
    <w:rsid w:val="00CB4E12"/>
    <w:rsid w:val="00CC1DFA"/>
    <w:rsid w:val="00CC26A9"/>
    <w:rsid w:val="00CC2C1C"/>
    <w:rsid w:val="00CD3FB3"/>
    <w:rsid w:val="00CD54B2"/>
    <w:rsid w:val="00CD5A84"/>
    <w:rsid w:val="00CD692E"/>
    <w:rsid w:val="00CE1E4F"/>
    <w:rsid w:val="00CE4E04"/>
    <w:rsid w:val="00CE4E3C"/>
    <w:rsid w:val="00CE54BA"/>
    <w:rsid w:val="00CE5E33"/>
    <w:rsid w:val="00CF2717"/>
    <w:rsid w:val="00CF3276"/>
    <w:rsid w:val="00CF546F"/>
    <w:rsid w:val="00CF54CC"/>
    <w:rsid w:val="00D01873"/>
    <w:rsid w:val="00D0644F"/>
    <w:rsid w:val="00D07134"/>
    <w:rsid w:val="00D102C9"/>
    <w:rsid w:val="00D10734"/>
    <w:rsid w:val="00D1195F"/>
    <w:rsid w:val="00D11E3B"/>
    <w:rsid w:val="00D1219C"/>
    <w:rsid w:val="00D127D5"/>
    <w:rsid w:val="00D12E46"/>
    <w:rsid w:val="00D24234"/>
    <w:rsid w:val="00D25F87"/>
    <w:rsid w:val="00D26D1B"/>
    <w:rsid w:val="00D30044"/>
    <w:rsid w:val="00D31104"/>
    <w:rsid w:val="00D40618"/>
    <w:rsid w:val="00D523F0"/>
    <w:rsid w:val="00D564FF"/>
    <w:rsid w:val="00D5775F"/>
    <w:rsid w:val="00D60507"/>
    <w:rsid w:val="00D61390"/>
    <w:rsid w:val="00D631A6"/>
    <w:rsid w:val="00D66193"/>
    <w:rsid w:val="00D675A7"/>
    <w:rsid w:val="00D71BCD"/>
    <w:rsid w:val="00D72677"/>
    <w:rsid w:val="00D755DF"/>
    <w:rsid w:val="00D76965"/>
    <w:rsid w:val="00D77274"/>
    <w:rsid w:val="00D80A02"/>
    <w:rsid w:val="00D83804"/>
    <w:rsid w:val="00D83CC9"/>
    <w:rsid w:val="00D84413"/>
    <w:rsid w:val="00D853AA"/>
    <w:rsid w:val="00D85F0C"/>
    <w:rsid w:val="00D868DB"/>
    <w:rsid w:val="00D86F77"/>
    <w:rsid w:val="00D8788D"/>
    <w:rsid w:val="00D91A6F"/>
    <w:rsid w:val="00D9258B"/>
    <w:rsid w:val="00D92CD2"/>
    <w:rsid w:val="00DA0AFB"/>
    <w:rsid w:val="00DA4FCC"/>
    <w:rsid w:val="00DC1E85"/>
    <w:rsid w:val="00DC6786"/>
    <w:rsid w:val="00DC6D5C"/>
    <w:rsid w:val="00DD0E46"/>
    <w:rsid w:val="00DD45BD"/>
    <w:rsid w:val="00DD549C"/>
    <w:rsid w:val="00DE3103"/>
    <w:rsid w:val="00DE31C5"/>
    <w:rsid w:val="00DE6122"/>
    <w:rsid w:val="00DE6DE3"/>
    <w:rsid w:val="00DF0140"/>
    <w:rsid w:val="00DF2B41"/>
    <w:rsid w:val="00DF503A"/>
    <w:rsid w:val="00DF6A06"/>
    <w:rsid w:val="00DF7BC0"/>
    <w:rsid w:val="00E035D4"/>
    <w:rsid w:val="00E04DE7"/>
    <w:rsid w:val="00E108DB"/>
    <w:rsid w:val="00E15B1D"/>
    <w:rsid w:val="00E17993"/>
    <w:rsid w:val="00E215F5"/>
    <w:rsid w:val="00E24525"/>
    <w:rsid w:val="00E24C69"/>
    <w:rsid w:val="00E306F1"/>
    <w:rsid w:val="00E30D0E"/>
    <w:rsid w:val="00E35D17"/>
    <w:rsid w:val="00E365F2"/>
    <w:rsid w:val="00E41115"/>
    <w:rsid w:val="00E42072"/>
    <w:rsid w:val="00E47889"/>
    <w:rsid w:val="00E47CB7"/>
    <w:rsid w:val="00E50055"/>
    <w:rsid w:val="00E50484"/>
    <w:rsid w:val="00E51D04"/>
    <w:rsid w:val="00E54137"/>
    <w:rsid w:val="00E578F6"/>
    <w:rsid w:val="00E60122"/>
    <w:rsid w:val="00E609E7"/>
    <w:rsid w:val="00E6119C"/>
    <w:rsid w:val="00E6214D"/>
    <w:rsid w:val="00E64D8C"/>
    <w:rsid w:val="00E65E0A"/>
    <w:rsid w:val="00E67E70"/>
    <w:rsid w:val="00E7396B"/>
    <w:rsid w:val="00E7399C"/>
    <w:rsid w:val="00E778DE"/>
    <w:rsid w:val="00E81EC4"/>
    <w:rsid w:val="00E821F5"/>
    <w:rsid w:val="00E82FA5"/>
    <w:rsid w:val="00E844D9"/>
    <w:rsid w:val="00E915EB"/>
    <w:rsid w:val="00E916E3"/>
    <w:rsid w:val="00E92871"/>
    <w:rsid w:val="00E94DFA"/>
    <w:rsid w:val="00EA039F"/>
    <w:rsid w:val="00EA1818"/>
    <w:rsid w:val="00EA6220"/>
    <w:rsid w:val="00EB2A52"/>
    <w:rsid w:val="00EB43A7"/>
    <w:rsid w:val="00EC007B"/>
    <w:rsid w:val="00EC3BF7"/>
    <w:rsid w:val="00EC59E1"/>
    <w:rsid w:val="00EC5A3B"/>
    <w:rsid w:val="00EC5F43"/>
    <w:rsid w:val="00EC72BD"/>
    <w:rsid w:val="00ED227F"/>
    <w:rsid w:val="00ED5069"/>
    <w:rsid w:val="00ED5349"/>
    <w:rsid w:val="00ED7A3E"/>
    <w:rsid w:val="00EE2AF7"/>
    <w:rsid w:val="00EE3E67"/>
    <w:rsid w:val="00EF52C5"/>
    <w:rsid w:val="00F009CB"/>
    <w:rsid w:val="00F02440"/>
    <w:rsid w:val="00F04A92"/>
    <w:rsid w:val="00F05F10"/>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4837"/>
    <w:rsid w:val="00F50954"/>
    <w:rsid w:val="00F51491"/>
    <w:rsid w:val="00F52285"/>
    <w:rsid w:val="00F52F2B"/>
    <w:rsid w:val="00F54213"/>
    <w:rsid w:val="00F543CB"/>
    <w:rsid w:val="00F54401"/>
    <w:rsid w:val="00F56F23"/>
    <w:rsid w:val="00F575A0"/>
    <w:rsid w:val="00F62666"/>
    <w:rsid w:val="00F63F23"/>
    <w:rsid w:val="00F661B4"/>
    <w:rsid w:val="00F67DFD"/>
    <w:rsid w:val="00F70FD8"/>
    <w:rsid w:val="00F76A74"/>
    <w:rsid w:val="00F77A50"/>
    <w:rsid w:val="00F813AA"/>
    <w:rsid w:val="00F81782"/>
    <w:rsid w:val="00F84C98"/>
    <w:rsid w:val="00F84E72"/>
    <w:rsid w:val="00F85E4D"/>
    <w:rsid w:val="00F900CD"/>
    <w:rsid w:val="00F933E3"/>
    <w:rsid w:val="00F97A38"/>
    <w:rsid w:val="00FA0B01"/>
    <w:rsid w:val="00FA1E39"/>
    <w:rsid w:val="00FA2002"/>
    <w:rsid w:val="00FA35F9"/>
    <w:rsid w:val="00FA53AA"/>
    <w:rsid w:val="00FB0F3E"/>
    <w:rsid w:val="00FB1EB0"/>
    <w:rsid w:val="00FB4E08"/>
    <w:rsid w:val="00FB5ECE"/>
    <w:rsid w:val="00FB70A8"/>
    <w:rsid w:val="00FC6DB4"/>
    <w:rsid w:val="00FD06B3"/>
    <w:rsid w:val="00FD0DB1"/>
    <w:rsid w:val="00FD16F0"/>
    <w:rsid w:val="00FD23B4"/>
    <w:rsid w:val="00FD2D50"/>
    <w:rsid w:val="00FD4728"/>
    <w:rsid w:val="00FD475B"/>
    <w:rsid w:val="00FD4A4A"/>
    <w:rsid w:val="00FD6677"/>
    <w:rsid w:val="00FE4E6A"/>
    <w:rsid w:val="00FE715A"/>
    <w:rsid w:val="00FF16EC"/>
    <w:rsid w:val="00FF2128"/>
    <w:rsid w:val="00FF3E5A"/>
    <w:rsid w:val="00FF3F58"/>
    <w:rsid w:val="00FF41BB"/>
    <w:rsid w:val="00FF42D7"/>
    <w:rsid w:val="00FF4957"/>
    <w:rsid w:val="09993A61"/>
    <w:rsid w:val="09D84E64"/>
    <w:rsid w:val="0D530C1E"/>
    <w:rsid w:val="0DD71E85"/>
    <w:rsid w:val="105C35B2"/>
    <w:rsid w:val="13EB014D"/>
    <w:rsid w:val="15EA3684"/>
    <w:rsid w:val="182E5BEA"/>
    <w:rsid w:val="190F0A66"/>
    <w:rsid w:val="19324669"/>
    <w:rsid w:val="19801115"/>
    <w:rsid w:val="19B37421"/>
    <w:rsid w:val="1A5E65EC"/>
    <w:rsid w:val="1B3C0089"/>
    <w:rsid w:val="1DF226A3"/>
    <w:rsid w:val="2257494D"/>
    <w:rsid w:val="287E1A26"/>
    <w:rsid w:val="2A4E52E8"/>
    <w:rsid w:val="2AFE2EDF"/>
    <w:rsid w:val="2BC442C4"/>
    <w:rsid w:val="2BEA23B1"/>
    <w:rsid w:val="2CD72733"/>
    <w:rsid w:val="2CF4656E"/>
    <w:rsid w:val="310F06EF"/>
    <w:rsid w:val="31CE331C"/>
    <w:rsid w:val="32FF7AFB"/>
    <w:rsid w:val="33662B9B"/>
    <w:rsid w:val="34D2406E"/>
    <w:rsid w:val="353D0EDD"/>
    <w:rsid w:val="38697D9C"/>
    <w:rsid w:val="3A1350A3"/>
    <w:rsid w:val="3CA34AFC"/>
    <w:rsid w:val="3D162A07"/>
    <w:rsid w:val="3D60229A"/>
    <w:rsid w:val="3D9F3D30"/>
    <w:rsid w:val="3E485103"/>
    <w:rsid w:val="40691715"/>
    <w:rsid w:val="43CA6F76"/>
    <w:rsid w:val="4CAD438E"/>
    <w:rsid w:val="4D41511A"/>
    <w:rsid w:val="4EC27095"/>
    <w:rsid w:val="4F4D49FE"/>
    <w:rsid w:val="55847C68"/>
    <w:rsid w:val="5BD05618"/>
    <w:rsid w:val="5BDB2429"/>
    <w:rsid w:val="5F125FDD"/>
    <w:rsid w:val="609450EF"/>
    <w:rsid w:val="61361967"/>
    <w:rsid w:val="632F21BC"/>
    <w:rsid w:val="6331638C"/>
    <w:rsid w:val="64226C5C"/>
    <w:rsid w:val="644071B3"/>
    <w:rsid w:val="64D4400E"/>
    <w:rsid w:val="657A1196"/>
    <w:rsid w:val="67092698"/>
    <w:rsid w:val="68E7403E"/>
    <w:rsid w:val="69EF3465"/>
    <w:rsid w:val="6CAF0799"/>
    <w:rsid w:val="6D375F32"/>
    <w:rsid w:val="6D622A81"/>
    <w:rsid w:val="6F247301"/>
    <w:rsid w:val="706B7126"/>
    <w:rsid w:val="70BD0992"/>
    <w:rsid w:val="73D47FF6"/>
    <w:rsid w:val="76536883"/>
    <w:rsid w:val="768732E1"/>
    <w:rsid w:val="76C1720D"/>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08CC2"/>
  <w15:docId w15:val="{6D32E3A8-D18F-419F-BE36-A4D6B86B6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6619</TotalTime>
  <Pages>7</Pages>
  <Words>2938</Words>
  <Characters>15871</Characters>
  <Application>Microsoft Office Word</Application>
  <DocSecurity>0</DocSecurity>
  <Lines>132</Lines>
  <Paragraphs>37</Paragraphs>
  <ScaleCrop>false</ScaleCrop>
  <Company/>
  <LinksUpToDate>false</LinksUpToDate>
  <CharactersWithSpaces>18772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90</cp:revision>
  <cp:lastPrinted>2019-05-28T01:15:00Z</cp:lastPrinted>
  <dcterms:created xsi:type="dcterms:W3CDTF">2022-01-05T23:45:00Z</dcterms:created>
  <dcterms:modified xsi:type="dcterms:W3CDTF">2023-01-17T13:16:00Z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1046-11.2.0.11417</vt:lpwstr>
  </property>
  <property fmtid="{D5CDD505-2E9C-101B-9397-08002B2CF9AE}" pid="3" name="ICV">
    <vt:lpwstr>5DFB637E5E59431096D8D27DD91CC5EB</vt:lpwstr>
  </property>
</Properties>
</file>