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3551F" w14:textId="77777777" w:rsidR="00F40F5D" w:rsidRDefault="00000000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34535520" w14:textId="77777777" w:rsidR="00F40F5D" w:rsidRDefault="00000000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34535521" w14:textId="77777777" w:rsidR="00F40F5D" w:rsidRDefault="00000000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 xml:space="preserve">(© 2022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34535522" w14:textId="77777777" w:rsidR="00F40F5D" w:rsidRDefault="00F40F5D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34535523" w14:textId="77777777" w:rsidR="00F40F5D" w:rsidRDefault="00000000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>
        <w:rPr>
          <w:rFonts w:ascii="Calibri" w:hAnsi="Calibri"/>
          <w:b/>
          <w:color w:val="C00000"/>
          <w:sz w:val="24"/>
          <w:szCs w:val="24"/>
        </w:rPr>
        <w:t xml:space="preserve">O Espírito </w:t>
      </w:r>
      <w:r>
        <w:rPr>
          <w:rFonts w:ascii="Calibri" w:hAnsi="Calibri"/>
          <w:b/>
          <w:sz w:val="24"/>
          <w:szCs w:val="24"/>
        </w:rPr>
        <w:t>(30 de janeiro a 5 de fevereiro de 2023)</w:t>
      </w:r>
      <w:bookmarkEnd w:id="0"/>
    </w:p>
    <w:p w14:paraId="34535524" w14:textId="77777777" w:rsidR="00F40F5D" w:rsidRDefault="00000000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sz w:val="18"/>
          <w:szCs w:val="18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 xml:space="preserve">14 </w:t>
      </w:r>
      <w:r>
        <w:rPr>
          <w:rFonts w:ascii="Calibri" w:hAnsi="Calibri" w:cs="Calibri" w:hint="eastAsia"/>
          <w:bCs/>
          <w:sz w:val="18"/>
          <w:szCs w:val="18"/>
        </w:rPr>
        <w:t>e</w:t>
      </w:r>
      <w:r>
        <w:rPr>
          <w:rFonts w:ascii="Calibri" w:hAnsi="Calibri" w:cs="Calibri"/>
          <w:bCs/>
          <w:sz w:val="18"/>
          <w:szCs w:val="18"/>
        </w:rPr>
        <w:t xml:space="preserve"> 15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34535525" w14:textId="77777777" w:rsidR="00F40F5D" w:rsidRDefault="00F40F5D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34535526" w14:textId="77777777" w:rsidR="00F40F5D" w:rsidRDefault="00F40F5D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34535527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28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G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á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latas 6:8</w:t>
      </w:r>
    </w:p>
    <w:p w14:paraId="34535529" w14:textId="77777777" w:rsidR="00F40F5D" w:rsidRDefault="00000000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>
        <w:rPr>
          <w:rFonts w:eastAsiaTheme="minorEastAsia"/>
          <w:sz w:val="24"/>
          <w:szCs w:val="24"/>
        </w:rPr>
        <w:t>...o que semeia para o Espírito do Espírito colherá vida eterna.</w:t>
      </w:r>
    </w:p>
    <w:p w14:paraId="3453552A" w14:textId="77777777" w:rsidR="00F40F5D" w:rsidRDefault="00F40F5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453552B" w14:textId="77777777" w:rsidR="00F40F5D" w:rsidRDefault="00F40F5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453552C" w14:textId="77777777" w:rsidR="00F40F5D" w:rsidRDefault="00F40F5D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453552D" w14:textId="77777777" w:rsidR="00F40F5D" w:rsidRDefault="00000000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2 Tessalonicenses 2:13, 15</w:t>
      </w:r>
    </w:p>
    <w:p w14:paraId="3453552E" w14:textId="77777777" w:rsidR="00F40F5D" w:rsidRDefault="00000000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  <w:u w:val="single"/>
        </w:rPr>
      </w:pPr>
      <w:r>
        <w:rPr>
          <w:rFonts w:eastAsiaTheme="minorEastAsia" w:hAnsi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 xml:space="preserve"> Isa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í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as 40:10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13; 42:5, 8</w:t>
      </w:r>
    </w:p>
    <w:p w14:paraId="3453552F" w14:textId="77777777" w:rsidR="00F40F5D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13 ...devemos sempre dar graças a Deus por vós, irmãos amados pelo Senhor, porque Deus vos escolheu desde o princípio para a salvação, pela santificação do Espírito e fé na verdade,</w:t>
      </w:r>
    </w:p>
    <w:p w14:paraId="34535530" w14:textId="77777777" w:rsidR="00F40F5D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15 Assim, pois, irmãos, permanecei firmes e guardai as tradições que vos foram ensinadas, seja por palavra, seja por epístola nossa.</w:t>
      </w:r>
    </w:p>
    <w:p w14:paraId="34535531" w14:textId="77777777" w:rsidR="00F40F5D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10 Eis que o Senhor Deus virá com poder, e o seu galardão está com ele, e diante dele, a sua recompensa.</w:t>
      </w:r>
    </w:p>
    <w:p w14:paraId="34535532" w14:textId="77777777" w:rsidR="00F40F5D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11 Como pastor, apascentará o seu rebanho; entre os seus braços recolherá os cordeirinhos e os levará no seio; as que amamentam ele guiará mansamente.</w:t>
      </w:r>
    </w:p>
    <w:p w14:paraId="34535533" w14:textId="77777777" w:rsidR="00F40F5D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 Quem na concha de sua mão mediu as águas e tomou a medida dos céus a palmos? Quem recolheu na terça parte de um </w:t>
      </w:r>
      <w:proofErr w:type="spellStart"/>
      <w:r>
        <w:rPr>
          <w:sz w:val="24"/>
          <w:szCs w:val="24"/>
        </w:rPr>
        <w:t>efa</w:t>
      </w:r>
      <w:proofErr w:type="spellEnd"/>
      <w:r>
        <w:rPr>
          <w:sz w:val="24"/>
          <w:szCs w:val="24"/>
        </w:rPr>
        <w:t xml:space="preserve"> o pó da terra e pesou os montes em romana e os outeiros em balança de precisão?</w:t>
      </w:r>
    </w:p>
    <w:p w14:paraId="34535534" w14:textId="77777777" w:rsidR="00F40F5D" w:rsidRDefault="00000000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13 Quem guiou o Espírito do Senhor? Ou, como seu conselheiro, o ensinou?</w:t>
      </w:r>
    </w:p>
    <w:p w14:paraId="34535535" w14:textId="77777777" w:rsidR="00F40F5D" w:rsidRDefault="00000000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5 Assim diz Deus, o Senhor, que criou os céus e os estendeu, formou a terra e a tudo quanto produz; que dá fôlego de vida ao povo que nela está e o espírito aos que andam nela.</w:t>
      </w:r>
    </w:p>
    <w:p w14:paraId="34535536" w14:textId="77777777" w:rsidR="00F40F5D" w:rsidRDefault="0000000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b/>
          <w:bCs/>
          <w:sz w:val="24"/>
          <w:szCs w:val="24"/>
        </w:rPr>
        <w:t>8 Eu sou o Senhor, este é o meu nome; a minha glória, pois, não a darei a outrem, nem a minha honra, às imagens de escultura.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34535537" w14:textId="77777777" w:rsidR="00F40F5D" w:rsidRDefault="0000000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  <w:r>
        <w:rPr>
          <w:rFonts w:cstheme="minorHAnsi"/>
          <w:b/>
          <w:bCs/>
          <w:color w:val="000000"/>
          <w:sz w:val="24"/>
          <w:szCs w:val="24"/>
          <w:lang w:val="en-US" w:eastAsia="pt-BR"/>
        </w:rPr>
        <w:tab/>
      </w:r>
    </w:p>
    <w:p w14:paraId="34535538" w14:textId="77777777" w:rsidR="00F40F5D" w:rsidRDefault="00F40F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n-US" w:eastAsia="pt-BR"/>
        </w:rPr>
      </w:pPr>
    </w:p>
    <w:p w14:paraId="34535539" w14:textId="77777777" w:rsidR="00F40F5D" w:rsidRDefault="00F40F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453553A" w14:textId="77777777" w:rsidR="00F40F5D" w:rsidRDefault="00F40F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453553B" w14:textId="77777777" w:rsidR="00F40F5D" w:rsidRDefault="00000000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Christian Science </w:t>
      </w:r>
      <w:proofErr w:type="spellStart"/>
      <w:r>
        <w:rPr>
          <w:i/>
          <w:iCs/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</w:p>
    <w:p w14:paraId="3453553C" w14:textId="77777777" w:rsidR="00F40F5D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</w:t>
      </w:r>
      <w:proofErr w:type="spellStart"/>
      <w:r>
        <w:rPr>
          <w:sz w:val="18"/>
          <w:szCs w:val="18"/>
        </w:rPr>
        <w:t>Lessons</w:t>
      </w:r>
      <w:proofErr w:type="spellEnd"/>
      <w:r>
        <w:rPr>
          <w:sz w:val="18"/>
          <w:szCs w:val="18"/>
        </w:rPr>
        <w:t xml:space="preserve"> — </w:t>
      </w:r>
      <w:proofErr w:type="spellStart"/>
      <w:r>
        <w:rPr>
          <w:sz w:val="18"/>
          <w:szCs w:val="18"/>
        </w:rPr>
        <w:t>Portuguese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Edition</w:t>
      </w:r>
      <w:proofErr w:type="spellEnd"/>
      <w:r>
        <w:rPr>
          <w:sz w:val="18"/>
          <w:szCs w:val="18"/>
        </w:rPr>
        <w:t xml:space="preserve"> </w:t>
      </w:r>
    </w:p>
    <w:p w14:paraId="3453553D" w14:textId="77777777" w:rsidR="00F40F5D" w:rsidRDefault="00000000">
      <w:pPr>
        <w:spacing w:after="120" w:line="240" w:lineRule="auto"/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Published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quarterly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by</w:t>
      </w:r>
      <w:proofErr w:type="spellEnd"/>
      <w:r>
        <w:rPr>
          <w:sz w:val="18"/>
          <w:szCs w:val="18"/>
        </w:rPr>
        <w:t xml:space="preserve"> The Christian Science </w:t>
      </w:r>
      <w:proofErr w:type="spellStart"/>
      <w:r>
        <w:rPr>
          <w:sz w:val="18"/>
          <w:szCs w:val="18"/>
        </w:rPr>
        <w:t>Publishing</w:t>
      </w:r>
      <w:proofErr w:type="spellEnd"/>
      <w:r>
        <w:rPr>
          <w:sz w:val="18"/>
          <w:szCs w:val="18"/>
        </w:rPr>
        <w:t xml:space="preserve"> Society, 210 Massachusetts Avenue, Boston MA 02115-3195 USA, </w:t>
      </w:r>
      <w:proofErr w:type="spellStart"/>
      <w:r>
        <w:rPr>
          <w:sz w:val="18"/>
          <w:szCs w:val="18"/>
        </w:rPr>
        <w:t>an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activity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The </w:t>
      </w:r>
      <w:proofErr w:type="spellStart"/>
      <w:r>
        <w:rPr>
          <w:sz w:val="18"/>
          <w:szCs w:val="18"/>
        </w:rPr>
        <w:t>First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Church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Christ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Scientist</w:t>
      </w:r>
      <w:proofErr w:type="spellEnd"/>
      <w:r>
        <w:rPr>
          <w:sz w:val="18"/>
          <w:szCs w:val="18"/>
        </w:rPr>
        <w:t>, in Boston, Massachusetts.</w:t>
      </w:r>
    </w:p>
    <w:p w14:paraId="3453553E" w14:textId="77777777" w:rsidR="00F40F5D" w:rsidRDefault="00000000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 xml:space="preserve">© 2022 </w:t>
      </w:r>
      <w:proofErr w:type="spellStart"/>
      <w:r>
        <w:rPr>
          <w:sz w:val="18"/>
          <w:szCs w:val="18"/>
          <w:lang w:val="es-ES"/>
        </w:rPr>
        <w:t>The</w:t>
      </w:r>
      <w:proofErr w:type="spellEnd"/>
      <w:r>
        <w:rPr>
          <w:sz w:val="18"/>
          <w:szCs w:val="18"/>
          <w:lang w:val="es-ES"/>
        </w:rPr>
        <w:t xml:space="preserve"> Christian </w:t>
      </w:r>
      <w:proofErr w:type="spellStart"/>
      <w:r>
        <w:rPr>
          <w:sz w:val="18"/>
          <w:szCs w:val="18"/>
          <w:lang w:val="es-ES"/>
        </w:rPr>
        <w:t>Science</w:t>
      </w:r>
      <w:proofErr w:type="spellEnd"/>
      <w:r>
        <w:rPr>
          <w:sz w:val="18"/>
          <w:szCs w:val="18"/>
          <w:lang w:val="es-ES"/>
        </w:rPr>
        <w:t xml:space="preserve"> Publishing </w:t>
      </w:r>
      <w:proofErr w:type="spellStart"/>
      <w:r>
        <w:rPr>
          <w:sz w:val="18"/>
          <w:szCs w:val="18"/>
          <w:lang w:val="es-ES"/>
        </w:rPr>
        <w:t>Society</w:t>
      </w:r>
      <w:proofErr w:type="spellEnd"/>
      <w:r>
        <w:rPr>
          <w:sz w:val="18"/>
          <w:szCs w:val="18"/>
          <w:lang w:val="es-ES"/>
        </w:rPr>
        <w:t>.</w:t>
      </w:r>
    </w:p>
    <w:p w14:paraId="3453553F" w14:textId="77777777" w:rsidR="00F40F5D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O texto de Ciência e Saúde com a Chave das Escrituras citado ou mencionado aqui provém da edição em português © 2014 The Christian Science Board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Directors</w:t>
      </w:r>
      <w:proofErr w:type="spellEnd"/>
      <w:r>
        <w:rPr>
          <w:sz w:val="18"/>
          <w:szCs w:val="18"/>
        </w:rPr>
        <w:t>.</w:t>
      </w:r>
    </w:p>
    <w:p w14:paraId="34535540" w14:textId="77777777" w:rsidR="00F40F5D" w:rsidRDefault="00000000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 menos que esteja indicado, as passagens bíblicas são tomadas da Bíblia Sagrada, João Ferreira de Almeida, Revista e Atualizada, 2ª Edição, Sociedade Bíblica do Brasil.</w:t>
      </w:r>
    </w:p>
    <w:p w14:paraId="34535541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42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43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44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45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46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EF3F78" w14:textId="77777777" w:rsidR="00AB0519" w:rsidRDefault="00AB0519" w:rsidP="00AB0519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47" w14:textId="0B82F49F" w:rsidR="00F40F5D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34535548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4535549" w14:textId="77777777" w:rsidR="00F40F5D" w:rsidRDefault="00000000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>Deuteronômio 6:4</w:t>
      </w:r>
    </w:p>
    <w:p w14:paraId="3453554A" w14:textId="77777777" w:rsidR="00F40F5D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4 Ouve, Israel, o Senhor, nosso Deus, é o único Senhor.</w:t>
      </w:r>
    </w:p>
    <w:p w14:paraId="3453554B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 xml:space="preserve">João 4:23 </w:t>
      </w:r>
      <w:r>
        <w:rPr>
          <w:rFonts w:ascii="Calibri" w:hAnsi="Calibri"/>
          <w:bCs/>
          <w:i/>
          <w:iCs/>
          <w:sz w:val="24"/>
          <w:szCs w:val="24"/>
        </w:rPr>
        <w:t>vem</w:t>
      </w:r>
      <w:r>
        <w:rPr>
          <w:rFonts w:ascii="Calibri" w:hAnsi="Calibri"/>
          <w:b/>
          <w:sz w:val="24"/>
          <w:szCs w:val="24"/>
        </w:rPr>
        <w:t>, 24</w:t>
      </w:r>
    </w:p>
    <w:p w14:paraId="3453554C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23 ... vem a hora e já chegou, em que os verdadeiros adoradores adorarão o Pai em espírito e em verdade; porque são estes que o Pai procura para seus adoradores.</w:t>
      </w:r>
    </w:p>
    <w:p w14:paraId="3453554D" w14:textId="77777777" w:rsidR="00F40F5D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24 Deus é espírito; e importa que os seus adoradores o adorem em espírito e em verdade. </w:t>
      </w:r>
    </w:p>
    <w:p w14:paraId="3453554E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>Romanos 8:14, 16</w:t>
      </w:r>
    </w:p>
    <w:p w14:paraId="3453554F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14 Pois todos os que são guiados pelo Espírito de Deus são filhos de Deus.</w:t>
      </w:r>
    </w:p>
    <w:p w14:paraId="34535550" w14:textId="77777777" w:rsidR="00F40F5D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16 O próprio Espírito testifica com o nosso espírito que somos filhos de Deus. </w:t>
      </w:r>
    </w:p>
    <w:p w14:paraId="34535551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>Gálatas 4:6, 7</w:t>
      </w:r>
    </w:p>
    <w:p w14:paraId="34535552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6 E, porque vós sois filhos, enviou Deus ao nosso coração o Espírito de seu Filho, que clama: Aba, Pai!</w:t>
      </w:r>
    </w:p>
    <w:p w14:paraId="34535553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7 De sorte que já não és escravo, porém filho; e, sendo filho, também herdeiro por Deus.</w:t>
      </w:r>
    </w:p>
    <w:p w14:paraId="34535554" w14:textId="77777777" w:rsidR="00F40F5D" w:rsidRDefault="00F40F5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4535555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4535556" w14:textId="77777777" w:rsidR="00F40F5D" w:rsidRDefault="00000000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1) 275:6–14 – </w:t>
      </w:r>
      <w:r>
        <w:rPr>
          <w:rFonts w:ascii="Calibri" w:hAnsi="Calibri"/>
          <w:bCs/>
          <w:color w:val="002060"/>
          <w:sz w:val="24"/>
          <w:szCs w:val="24"/>
        </w:rPr>
        <w:t>O ponto de partida da Ciência divina é que Deus, o Espírito, é Tudo-em-tudo, e que não existe outro poder nem outra Mente — que Deus é o Amor e, por isso, Ele é o Princípio divino.</w:t>
      </w:r>
    </w:p>
    <w:p w14:paraId="34535557" w14:textId="77777777" w:rsidR="00F40F5D" w:rsidRDefault="00000000">
      <w:pPr>
        <w:tabs>
          <w:tab w:val="left" w:pos="260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Para captar a realidade e a ordem do existir, na sua Ciência, tens de começar por reconhecer que Deus é o Princípio divino de tudo o que realmente existe. O Espírito, a Vida, a Verdade, o Amor são um só — e são os nomes bíblicos para Deus.</w:t>
      </w:r>
    </w:p>
    <w:p w14:paraId="34535558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2) 84:31–33 – </w:t>
      </w:r>
      <w:r>
        <w:rPr>
          <w:rFonts w:ascii="Calibri" w:hAnsi="Calibri"/>
          <w:bCs/>
          <w:color w:val="002060"/>
          <w:sz w:val="24"/>
          <w:szCs w:val="24"/>
        </w:rPr>
        <w:t>Tudo o que sabemos corretamente sobre o Espírito vem de Deus, o Princípio divino, e é aprendido por meio do Cristo e da Ciência Cristã.</w:t>
      </w:r>
    </w:p>
    <w:p w14:paraId="34535559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3) 31:25–27 – </w:t>
      </w:r>
      <w:r>
        <w:rPr>
          <w:rFonts w:ascii="Calibri" w:hAnsi="Calibri"/>
          <w:bCs/>
          <w:color w:val="002060"/>
          <w:sz w:val="24"/>
          <w:szCs w:val="24"/>
        </w:rPr>
        <w:t>Referindo-se à materialidade da época, Jesus disse: “Vem a hora e já chegou, em que os verdadeiros adoradores adorarão o Pai em espírito e em verdade”.</w:t>
      </w:r>
    </w:p>
    <w:p w14:paraId="3453555A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4) 428:15–19 – </w:t>
      </w:r>
      <w:r>
        <w:rPr>
          <w:rFonts w:ascii="Calibri" w:hAnsi="Calibri"/>
          <w:bCs/>
          <w:color w:val="002060"/>
          <w:sz w:val="24"/>
          <w:szCs w:val="24"/>
        </w:rPr>
        <w:t>Devemos consagrar a existência, não “ao Deus desconhecido” a quem adoramos “sem conhecer”, mas ao arquiteto perpétuo, o Pai eterno, à Vida que o senso mortal não pode debilitar e que a crença mortal não pode destruir.</w:t>
      </w:r>
    </w:p>
    <w:p w14:paraId="3453555B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5) 71:1–2 </w:t>
      </w:r>
      <w:r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  .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 xml:space="preserve">) </w:t>
      </w:r>
      <w:r>
        <w:rPr>
          <w:rFonts w:ascii="Calibri" w:hAnsi="Calibri"/>
          <w:b/>
          <w:color w:val="002060"/>
          <w:sz w:val="24"/>
          <w:szCs w:val="24"/>
        </w:rPr>
        <w:t>–</w:t>
      </w:r>
      <w:r>
        <w:rPr>
          <w:rFonts w:ascii="Calibri" w:hAnsi="Calibri"/>
          <w:bCs/>
          <w:color w:val="002060"/>
          <w:sz w:val="24"/>
          <w:szCs w:val="24"/>
        </w:rPr>
        <w:t xml:space="preserve"> Nada é real e eterno — nada é o Espírito — a não ser Deus e Sua ideia.</w:t>
      </w:r>
    </w:p>
    <w:p w14:paraId="3453555C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6) 192:10 – </w:t>
      </w:r>
      <w:r>
        <w:rPr>
          <w:rFonts w:ascii="Calibri" w:hAnsi="Calibri"/>
          <w:bCs/>
          <w:color w:val="002060"/>
          <w:sz w:val="24"/>
          <w:szCs w:val="24"/>
        </w:rPr>
        <w:t>O Espírito não está separado de Deus. O Espírito é Deus.</w:t>
      </w:r>
    </w:p>
    <w:p w14:paraId="3453555D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5E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5F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0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1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2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3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4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5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6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7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8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9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A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B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C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D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6E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3453556F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4535570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>Jó 33:4</w:t>
      </w:r>
    </w:p>
    <w:p w14:paraId="34535571" w14:textId="77777777" w:rsidR="00F40F5D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4 O Espírito de Deus me fez, e o sopro do Todo-Poderoso me dá vida. </w:t>
      </w:r>
    </w:p>
    <w:p w14:paraId="34535572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 xml:space="preserve">1 Reis 17:1–6 </w:t>
      </w:r>
      <w:r>
        <w:rPr>
          <w:rFonts w:ascii="Calibri" w:hAnsi="Calibri"/>
          <w:bCs/>
          <w:i/>
          <w:iCs/>
          <w:sz w:val="24"/>
          <w:szCs w:val="24"/>
        </w:rPr>
        <w:t>Elias</w:t>
      </w:r>
    </w:p>
    <w:p w14:paraId="34535573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 ... Elias, o </w:t>
      </w:r>
      <w:proofErr w:type="spellStart"/>
      <w:r>
        <w:rPr>
          <w:rFonts w:ascii="Calibri" w:hAnsi="Calibri"/>
          <w:sz w:val="24"/>
          <w:szCs w:val="24"/>
        </w:rPr>
        <w:t>tesbita</w:t>
      </w:r>
      <w:proofErr w:type="spellEnd"/>
      <w:r>
        <w:rPr>
          <w:rFonts w:ascii="Calibri" w:hAnsi="Calibri"/>
          <w:sz w:val="24"/>
          <w:szCs w:val="24"/>
        </w:rPr>
        <w:t>, dos moradores de Gileade, disse a Acabe: Tão certo como vive o Senhor, Deus de Israel, perante cuja face estou, nem orvalho nem chuva haverá nestes anos, segundo a minha palavra.</w:t>
      </w:r>
    </w:p>
    <w:p w14:paraId="34535574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 Veio-lhe a palavra do Senhor, dizendo:</w:t>
      </w:r>
    </w:p>
    <w:p w14:paraId="34535575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Retira-te daqui, vai para o lado oriental e esconde-te junto à torrente de Querite, fronteira ao Jordão.</w:t>
      </w:r>
    </w:p>
    <w:p w14:paraId="34535576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 Beberás da torrente; e ordenei aos corvos que ali mesmo te sustentem.</w:t>
      </w:r>
    </w:p>
    <w:p w14:paraId="34535577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5 Foi, pois, e fez segundo a palavra do Senhor; retirou-se e habitou junto à torrente de Querite, fronteira ao Jordão.</w:t>
      </w:r>
    </w:p>
    <w:p w14:paraId="34535578" w14:textId="77777777" w:rsidR="00F40F5D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6 Os corvos lhe traziam pela manhã pão e carne, como também pão e carne ao anoitecer; e bebia da torrente. </w:t>
      </w:r>
    </w:p>
    <w:p w14:paraId="34535579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 xml:space="preserve">Gálatas 6:8 </w:t>
      </w:r>
      <w:r>
        <w:rPr>
          <w:rFonts w:ascii="Calibri" w:hAnsi="Calibri"/>
          <w:bCs/>
          <w:sz w:val="24"/>
          <w:szCs w:val="24"/>
        </w:rPr>
        <w:t xml:space="preserve">2º </w:t>
      </w:r>
      <w:r>
        <w:rPr>
          <w:rFonts w:ascii="Calibri" w:hAnsi="Calibri"/>
          <w:bCs/>
          <w:i/>
          <w:iCs/>
          <w:sz w:val="24"/>
          <w:szCs w:val="24"/>
        </w:rPr>
        <w:t>o que</w:t>
      </w:r>
    </w:p>
    <w:p w14:paraId="3453557A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8 ... o que semeia para o Espírito do Espírito colherá vida eterna.</w:t>
      </w:r>
    </w:p>
    <w:p w14:paraId="3453557B" w14:textId="77777777" w:rsidR="00F40F5D" w:rsidRDefault="00F40F5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453557C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453557D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7) 531:27–28 –</w:t>
      </w:r>
      <w:r>
        <w:rPr>
          <w:rFonts w:ascii="Calibri" w:hAnsi="Calibri"/>
          <w:bCs/>
          <w:color w:val="002060"/>
          <w:sz w:val="24"/>
          <w:szCs w:val="24"/>
        </w:rPr>
        <w:t xml:space="preserve"> É a Vida sustentada pela matéria, ou pelo Espírito?</w:t>
      </w:r>
    </w:p>
    <w:p w14:paraId="3453557E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8) 124:26–27 </w:t>
      </w:r>
      <w:r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  .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 xml:space="preserve">) </w:t>
      </w:r>
      <w:r>
        <w:rPr>
          <w:rFonts w:ascii="Calibri" w:hAnsi="Calibri"/>
          <w:b/>
          <w:color w:val="002060"/>
          <w:sz w:val="24"/>
          <w:szCs w:val="24"/>
        </w:rPr>
        <w:t>–</w:t>
      </w:r>
      <w:r>
        <w:rPr>
          <w:rFonts w:ascii="Calibri" w:hAnsi="Calibri"/>
          <w:bCs/>
          <w:color w:val="002060"/>
          <w:sz w:val="24"/>
          <w:szCs w:val="24"/>
        </w:rPr>
        <w:t xml:space="preserve"> O Espírito é a vida, a substância e a continuidade de todas as coisas.</w:t>
      </w:r>
    </w:p>
    <w:p w14:paraId="3453557F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9) 507:4–7 </w:t>
      </w:r>
      <w:r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º  .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 xml:space="preserve">) </w:t>
      </w:r>
      <w:r>
        <w:rPr>
          <w:rFonts w:ascii="Calibri" w:hAnsi="Calibri"/>
          <w:b/>
          <w:color w:val="002060"/>
          <w:sz w:val="24"/>
          <w:szCs w:val="24"/>
        </w:rPr>
        <w:t>–</w:t>
      </w:r>
      <w:r>
        <w:rPr>
          <w:rFonts w:ascii="Calibri" w:hAnsi="Calibri"/>
          <w:bCs/>
          <w:color w:val="002060"/>
          <w:sz w:val="24"/>
          <w:szCs w:val="24"/>
        </w:rPr>
        <w:t xml:space="preserve"> O Espírito alimenta e veste devidamente cada objeto, à medida que aparece na ordem da criação espiritual, expressando assim ternamente a paternidade e a maternidade de Deus.</w:t>
      </w:r>
    </w:p>
    <w:p w14:paraId="34535580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10) 264:13 – </w:t>
      </w:r>
      <w:r>
        <w:rPr>
          <w:rFonts w:ascii="Calibri" w:hAnsi="Calibri"/>
          <w:bCs/>
          <w:color w:val="002060"/>
          <w:sz w:val="24"/>
          <w:szCs w:val="24"/>
        </w:rPr>
        <w:t>À medida que os mortais alcançam perspectivas mais corretas a respeito de Deus e do homem, inumeráveis objetos da criação, que antes eram invisíveis, se tornam visíveis. Quando compreendemos que a Vida é o Espírito e nunca está na matéria nem é constituída de matéria, essa compreensão se expande até ser completa em si mesma, achando tudo em Deus, o bem, sem necessitar de nenhuma outra consciência.</w:t>
      </w:r>
    </w:p>
    <w:p w14:paraId="34535581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11) 487:26 – </w:t>
      </w:r>
      <w:r>
        <w:rPr>
          <w:rFonts w:ascii="Calibri" w:hAnsi="Calibri"/>
          <w:bCs/>
          <w:color w:val="002060"/>
          <w:sz w:val="24"/>
          <w:szCs w:val="24"/>
        </w:rPr>
        <w:t>A compreensão de que a Vida é Deus, o Espírito, prolonga nossos dias, fortalecendo nossa confiança na imorredoura realidade da Vida, na sua onipotência e imortalidade.</w:t>
      </w:r>
    </w:p>
    <w:p w14:paraId="34535582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12) 29:28–30 – </w:t>
      </w:r>
      <w:r>
        <w:rPr>
          <w:rFonts w:ascii="Calibri" w:hAnsi="Calibri"/>
          <w:bCs/>
          <w:color w:val="002060"/>
          <w:sz w:val="24"/>
          <w:szCs w:val="24"/>
        </w:rPr>
        <w:t>O homem, gerado por Deus, como ideia do Espírito, é a evidência imortal de que o Espírito é harmonioso e o homem, eterno.</w:t>
      </w:r>
    </w:p>
    <w:p w14:paraId="34535583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4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5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6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7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8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9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A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B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C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D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E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8F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90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91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92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93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34535594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4535595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>Provérbios 8:1, 20, 21</w:t>
      </w:r>
    </w:p>
    <w:p w14:paraId="34535596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Não clama, porventura, a Sabedoria, e o Entendimento não faz ouvir a sua voz?</w:t>
      </w:r>
    </w:p>
    <w:p w14:paraId="34535597" w14:textId="77777777" w:rsidR="00F40F5D" w:rsidRDefault="00000000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20 Ando pelo caminho da justiça, no meio das veredas do juízo,</w:t>
      </w:r>
    </w:p>
    <w:p w14:paraId="34535598" w14:textId="77777777" w:rsidR="00F40F5D" w:rsidRDefault="00000000">
      <w:pPr>
        <w:tabs>
          <w:tab w:val="left" w:pos="252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21 para dotar de bens os que me amam e lhes encher os tesouros. </w:t>
      </w:r>
    </w:p>
    <w:p w14:paraId="34535599" w14:textId="77777777" w:rsidR="00F40F5D" w:rsidRDefault="00000000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9. Provérbios 1:23 </w:t>
      </w:r>
      <w:r>
        <w:rPr>
          <w:rFonts w:ascii="Calibri" w:hAnsi="Calibri"/>
          <w:bCs/>
          <w:i/>
          <w:iCs/>
          <w:sz w:val="24"/>
          <w:szCs w:val="24"/>
        </w:rPr>
        <w:t>eis</w:t>
      </w:r>
    </w:p>
    <w:p w14:paraId="3453559A" w14:textId="77777777" w:rsidR="00F40F5D" w:rsidRDefault="00000000">
      <w:pPr>
        <w:tabs>
          <w:tab w:val="left" w:pos="220"/>
        </w:tabs>
        <w:spacing w:after="12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23 ... eis que derramarei copiosamente para vós outros o meu espírito e vos farei saber as minhas palavras.</w:t>
      </w:r>
    </w:p>
    <w:p w14:paraId="3453559B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>
        <w:rPr>
          <w:rFonts w:ascii="Calibri" w:hAnsi="Calibri"/>
          <w:b/>
          <w:sz w:val="24"/>
          <w:szCs w:val="24"/>
        </w:rPr>
        <w:t>Provérbios 3:9</w:t>
      </w:r>
    </w:p>
    <w:p w14:paraId="3453559C" w14:textId="77777777" w:rsidR="00F40F5D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9 Honra ao Senhor com os teus bens e com as primícias de toda a tua renda; </w:t>
      </w:r>
    </w:p>
    <w:p w14:paraId="3453559D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>
        <w:rPr>
          <w:rFonts w:ascii="Calibri" w:hAnsi="Calibri"/>
          <w:b/>
          <w:sz w:val="24"/>
          <w:szCs w:val="24"/>
        </w:rPr>
        <w:t xml:space="preserve">1 Coríntios 2:9–12 </w:t>
      </w:r>
      <w:r>
        <w:rPr>
          <w:rFonts w:ascii="Calibri" w:hAnsi="Calibri"/>
          <w:bCs/>
          <w:i/>
          <w:iCs/>
          <w:sz w:val="24"/>
          <w:szCs w:val="24"/>
        </w:rPr>
        <w:t>como</w:t>
      </w:r>
    </w:p>
    <w:p w14:paraId="3453559E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9 ... como está escrito: Nem olhos viram, nem ouvidos ouviram, nem jamais penetrou em coração humano o que Deus tem preparado para aqueles que o amam.</w:t>
      </w:r>
    </w:p>
    <w:p w14:paraId="3453559F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10 Mas Deus </w:t>
      </w:r>
      <w:proofErr w:type="spellStart"/>
      <w:r>
        <w:rPr>
          <w:rFonts w:ascii="Calibri" w:hAnsi="Calibri"/>
          <w:sz w:val="24"/>
          <w:szCs w:val="24"/>
        </w:rPr>
        <w:t>no-lo</w:t>
      </w:r>
      <w:proofErr w:type="spellEnd"/>
      <w:r>
        <w:rPr>
          <w:rFonts w:ascii="Calibri" w:hAnsi="Calibri"/>
          <w:sz w:val="24"/>
          <w:szCs w:val="24"/>
        </w:rPr>
        <w:t xml:space="preserve"> revelou pelo Espírito; porque o Espírito a todas as coisas perscruta, até mesmo as profundezas de Deus.</w:t>
      </w:r>
    </w:p>
    <w:p w14:paraId="345355A0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11 Porque qual dos homens sabe as coisas do homem, senão o seu próprio espírito, que nele está? Assim, também as coisas de Deus, ninguém as conhece, senão o Espírito de Deus.</w:t>
      </w:r>
    </w:p>
    <w:p w14:paraId="345355A1" w14:textId="77777777" w:rsidR="00F40F5D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12 Ora, nós não temos recebido o espírito do mundo, e sim o Espírito que vem de Deus, para que conheçamos o que por Deus nos foi dado gratuitamente. </w:t>
      </w:r>
    </w:p>
    <w:p w14:paraId="345355A2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>
        <w:rPr>
          <w:rFonts w:ascii="Calibri" w:hAnsi="Calibri"/>
          <w:b/>
          <w:sz w:val="24"/>
          <w:szCs w:val="24"/>
        </w:rPr>
        <w:t>Efésios 2:19–22</w:t>
      </w:r>
    </w:p>
    <w:p w14:paraId="345355A3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19 Assim, já não sois estrangeiros e peregrinos, mas concidadãos dos santos, e sois da família de Deus,</w:t>
      </w:r>
    </w:p>
    <w:p w14:paraId="345355A4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20 edificados sobre o fundamento dos apóstolos e profetas, sendo ele mesmo, Cristo Jesus, a pedra angular;</w:t>
      </w:r>
    </w:p>
    <w:p w14:paraId="345355A5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21 no qual todo o edifício, bem-ajustado, cresce para santuário dedicado ao Senhor,</w:t>
      </w:r>
    </w:p>
    <w:p w14:paraId="345355A6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22 no qual também vós juntamente estais sendo edificados para habitação de Deus no Espírito.</w:t>
      </w:r>
    </w:p>
    <w:p w14:paraId="345355A7" w14:textId="77777777" w:rsidR="00F40F5D" w:rsidRDefault="00F40F5D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45355A8" w14:textId="77777777" w:rsidR="00F40F5D" w:rsidRDefault="00000000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45355A9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13) 138:13–14 – </w:t>
      </w:r>
      <w:r>
        <w:rPr>
          <w:rFonts w:ascii="Calibri" w:hAnsi="Calibri"/>
          <w:bCs/>
          <w:color w:val="002060"/>
          <w:sz w:val="24"/>
          <w:szCs w:val="24"/>
        </w:rPr>
        <w:t xml:space="preserve">A supremacia do Espírito foi o fundamento sobre o qual Jesus edificou. </w:t>
      </w:r>
    </w:p>
    <w:p w14:paraId="345355AA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14) 505:17–18, 23 – </w:t>
      </w:r>
      <w:r>
        <w:rPr>
          <w:rFonts w:ascii="Calibri" w:hAnsi="Calibri"/>
          <w:bCs/>
          <w:color w:val="002060"/>
          <w:sz w:val="24"/>
          <w:szCs w:val="24"/>
        </w:rPr>
        <w:t>O Espírito proporciona a compreensão que eleva a consciência e conduz a toda a verdade. ... A compreensão espiritual revela a Mente — a Vida, a Verdade e o Amor — e demonstra o senso divino, dando a prova espiritual do universo na Ciência Cristã.</w:t>
      </w:r>
    </w:p>
    <w:p w14:paraId="345355AB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15) 43:30 – </w:t>
      </w:r>
      <w:r>
        <w:rPr>
          <w:rFonts w:ascii="Calibri" w:hAnsi="Calibri"/>
          <w:bCs/>
          <w:color w:val="002060"/>
          <w:sz w:val="24"/>
          <w:szCs w:val="24"/>
        </w:rPr>
        <w:t>A Ciência que Jesus ensinou e viveu tem de triunfar sobre todas as crenças materiais quanto à vida, à substância e à inteligência e sobre a multidão de erros que decorrem de tais crenças.</w:t>
      </w:r>
    </w:p>
    <w:p w14:paraId="345355AC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16) 173:12–16 – </w:t>
      </w:r>
      <w:r>
        <w:rPr>
          <w:rFonts w:ascii="Calibri" w:hAnsi="Calibri"/>
          <w:bCs/>
          <w:color w:val="002060"/>
          <w:sz w:val="24"/>
          <w:szCs w:val="24"/>
        </w:rPr>
        <w:t>O que é denominado matéria não manifesta outra coisa a não ser uma mentalidade material. Nem a substância nem a manifestação do Espírito podem ser obtidas por meio da matéria. O Espírito é positivo. A matéria é o contrário do Espírito, é a ausência do Espírito.</w:t>
      </w:r>
    </w:p>
    <w:p w14:paraId="345355AD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17) 239:17 – </w:t>
      </w:r>
      <w:r>
        <w:rPr>
          <w:rFonts w:ascii="Calibri" w:hAnsi="Calibri"/>
          <w:bCs/>
          <w:color w:val="002060"/>
          <w:sz w:val="24"/>
          <w:szCs w:val="24"/>
        </w:rPr>
        <w:t xml:space="preserve">Para nos certificarmos de nosso progresso, precisamos saber onde estão nossos afetos e a quem reconhecemos e 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obedecemos como Deus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>. Se o Amor divino está se tornando mais próximo, mais querido e mais real para nós, então a matéria está se submetendo ao Espírito. Os objetivos que procuramos alcançar e o espírito que manifestamos revelam nosso ponto de vista e mostram o que estamos conquistando.</w:t>
      </w:r>
    </w:p>
    <w:p w14:paraId="345355AE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45355AF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45355B0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B1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0CA4753" w14:textId="77777777" w:rsidR="00BF6132" w:rsidRDefault="00BF613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45355B2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345355B3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45355B4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 xml:space="preserve">Salmos 104:24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obras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27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ti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30, 31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sempre</w:t>
      </w:r>
      <w:r>
        <w:rPr>
          <w:rFonts w:ascii="Calibri" w:hAnsi="Calibri"/>
          <w:bCs/>
          <w:sz w:val="24"/>
          <w:szCs w:val="24"/>
        </w:rPr>
        <w:t>)</w:t>
      </w:r>
    </w:p>
    <w:p w14:paraId="345355B5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24 Que variedade, Senhor, nas tuas obras! </w:t>
      </w:r>
    </w:p>
    <w:p w14:paraId="345355B6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27 Todos esperam de ti.</w:t>
      </w:r>
    </w:p>
    <w:p w14:paraId="345355B7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30 Envias o teu Espírito, eles são criados, e, assim, renovas a face da terra.</w:t>
      </w:r>
    </w:p>
    <w:p w14:paraId="345355B8" w14:textId="77777777" w:rsidR="00F40F5D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31 A glória do Senhor seja para sempre! </w:t>
      </w:r>
    </w:p>
    <w:p w14:paraId="345355B9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>
        <w:rPr>
          <w:rFonts w:ascii="Calibri" w:hAnsi="Calibri"/>
          <w:b/>
          <w:sz w:val="24"/>
          <w:szCs w:val="24"/>
        </w:rPr>
        <w:t>Salmos 19:1, 2</w:t>
      </w:r>
    </w:p>
    <w:p w14:paraId="345355BA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Os céus proclamam a glória de Deus, e o firmamento anuncia as obras das suas mãos.</w:t>
      </w:r>
    </w:p>
    <w:p w14:paraId="345355BB" w14:textId="77777777" w:rsidR="00F40F5D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2 Um dia discursa a outro dia, e uma noite revela conhecimento a outra noite. </w:t>
      </w:r>
    </w:p>
    <w:p w14:paraId="345355BC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>
        <w:rPr>
          <w:rFonts w:ascii="Calibri" w:hAnsi="Calibri"/>
          <w:b/>
          <w:sz w:val="24"/>
          <w:szCs w:val="24"/>
        </w:rPr>
        <w:t>Salmos 102:12</w:t>
      </w:r>
    </w:p>
    <w:p w14:paraId="345355BD" w14:textId="77777777" w:rsidR="00F40F5D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12 Tu, porém, Senhor, permaneces para sempre, e a memória do teu nome, de geração em geração. </w:t>
      </w:r>
    </w:p>
    <w:p w14:paraId="345355BE" w14:textId="77777777" w:rsidR="00F40F5D" w:rsidRDefault="00000000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16. 2 Coríntios 5:1, 5, 17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criatura</w:t>
      </w:r>
      <w:r>
        <w:rPr>
          <w:rFonts w:ascii="Calibri" w:hAnsi="Calibri"/>
          <w:bCs/>
          <w:sz w:val="24"/>
          <w:szCs w:val="24"/>
        </w:rPr>
        <w:t>)</w:t>
      </w:r>
    </w:p>
    <w:p w14:paraId="345355BF" w14:textId="77777777" w:rsidR="00F40F5D" w:rsidRDefault="00000000">
      <w:pPr>
        <w:tabs>
          <w:tab w:val="left" w:pos="36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1 Sabemos que, se a nossa casa terrestre deste tabernáculo se desfizer, temos da parte de Deus um edifício, casa não feita por mãos, eterna, nos céus.</w:t>
      </w:r>
    </w:p>
    <w:p w14:paraId="345355C0" w14:textId="77777777" w:rsidR="00F40F5D" w:rsidRDefault="00000000">
      <w:pPr>
        <w:tabs>
          <w:tab w:val="left" w:pos="36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 xml:space="preserve">5 Ora, foi o próprio Deus quem nos preparou para isto, outorgando-nos o penhor do Espírito. </w:t>
      </w:r>
    </w:p>
    <w:p w14:paraId="345355C1" w14:textId="77777777" w:rsidR="00F40F5D" w:rsidRDefault="00000000">
      <w:pPr>
        <w:tabs>
          <w:tab w:val="left" w:pos="360"/>
        </w:tabs>
        <w:spacing w:after="12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17 E, assim, se alguém está em Cristo, é nova criatura.</w:t>
      </w:r>
    </w:p>
    <w:p w14:paraId="345355C2" w14:textId="77777777" w:rsidR="00F40F5D" w:rsidRDefault="00000000">
      <w:pPr>
        <w:spacing w:after="0" w:line="240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17. João 8:12–14 </w:t>
      </w:r>
      <w:r>
        <w:rPr>
          <w:rFonts w:ascii="Calibri" w:hAnsi="Calibri"/>
          <w:bCs/>
          <w:i/>
          <w:iCs/>
          <w:sz w:val="24"/>
          <w:szCs w:val="24"/>
        </w:rPr>
        <w:t>falava</w:t>
      </w:r>
      <w:r>
        <w:rPr>
          <w:rFonts w:ascii="Calibri" w:hAnsi="Calibri"/>
          <w:b/>
          <w:sz w:val="24"/>
          <w:szCs w:val="24"/>
        </w:rPr>
        <w:t>, 56–58</w:t>
      </w:r>
    </w:p>
    <w:p w14:paraId="345355C3" w14:textId="77777777" w:rsidR="00F40F5D" w:rsidRDefault="00000000">
      <w:pPr>
        <w:tabs>
          <w:tab w:val="left" w:pos="36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12 ... falava Jesus, dizendo: Eu sou a luz do mundo; quem me segue não andará nas trevas; pelo contrário, terá a luz da vida.</w:t>
      </w:r>
    </w:p>
    <w:p w14:paraId="345355C4" w14:textId="77777777" w:rsidR="00F40F5D" w:rsidRDefault="00000000">
      <w:pPr>
        <w:tabs>
          <w:tab w:val="left" w:pos="36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13 Então, lhe objetaram os fariseus: Tu dás testemunho de ti mesmo; logo, o teu testemunho não é verdadeiro.</w:t>
      </w:r>
    </w:p>
    <w:p w14:paraId="345355C5" w14:textId="77777777" w:rsidR="00F40F5D" w:rsidRDefault="00000000">
      <w:pPr>
        <w:tabs>
          <w:tab w:val="left" w:pos="36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 xml:space="preserve">14 Respondeu Jesus e disse-lhes: Posto que eu testifico de mim mesmo, o meu testemunho é verdadeiro, porque sei donde vim e para onde vou; mas vós não sabeis donde venho, nem para onde vou. </w:t>
      </w:r>
    </w:p>
    <w:p w14:paraId="345355C6" w14:textId="77777777" w:rsidR="00F40F5D" w:rsidRDefault="00000000">
      <w:pPr>
        <w:tabs>
          <w:tab w:val="left" w:pos="36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56 Abraão, vosso pai, alegrou-se por ver o meu dia, viu-o e regozijou-se.</w:t>
      </w:r>
    </w:p>
    <w:p w14:paraId="345355C7" w14:textId="77777777" w:rsidR="00F40F5D" w:rsidRDefault="00000000">
      <w:pPr>
        <w:tabs>
          <w:tab w:val="left" w:pos="360"/>
        </w:tabs>
        <w:spacing w:after="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>57 Perguntaram-lhe, pois, os judeus: Ainda não tens cinquenta anos e viste Abraão?</w:t>
      </w:r>
    </w:p>
    <w:p w14:paraId="345355C8" w14:textId="77777777" w:rsidR="00F40F5D" w:rsidRDefault="00000000">
      <w:pPr>
        <w:tabs>
          <w:tab w:val="left" w:pos="360"/>
        </w:tabs>
        <w:spacing w:after="120" w:line="240" w:lineRule="auto"/>
        <w:jc w:val="both"/>
        <w:rPr>
          <w:rFonts w:ascii="Calibri" w:hAnsi="Calibri"/>
          <w:bCs/>
          <w:sz w:val="24"/>
          <w:szCs w:val="24"/>
        </w:rPr>
      </w:pPr>
      <w:r>
        <w:rPr>
          <w:rFonts w:ascii="Calibri" w:hAnsi="Calibri"/>
          <w:bCs/>
          <w:sz w:val="24"/>
          <w:szCs w:val="24"/>
        </w:rPr>
        <w:tab/>
        <w:t xml:space="preserve">58 Respondeu-lhes Jesus: Em verdade, em verdade eu vos digo: antes que Abraão existisse, Eu Sou. </w:t>
      </w:r>
    </w:p>
    <w:p w14:paraId="345355C9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>
        <w:rPr>
          <w:rFonts w:ascii="Calibri" w:hAnsi="Calibri"/>
          <w:b/>
          <w:sz w:val="24"/>
          <w:szCs w:val="24"/>
        </w:rPr>
        <w:t>Hebreus 13:8</w:t>
      </w:r>
    </w:p>
    <w:p w14:paraId="345355CA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8 Jesus Cristo, ontem e hoje, é o mesmo e o será para sempre.</w:t>
      </w:r>
    </w:p>
    <w:p w14:paraId="345355CB" w14:textId="77777777" w:rsidR="00F40F5D" w:rsidRDefault="00000000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345355CC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45355CD" w14:textId="77777777" w:rsidR="00F40F5D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18) 333:25–29 – </w:t>
      </w:r>
      <w:r>
        <w:rPr>
          <w:rFonts w:ascii="Calibri" w:hAnsi="Calibri"/>
          <w:bCs/>
          <w:color w:val="002060"/>
          <w:sz w:val="24"/>
          <w:szCs w:val="24"/>
        </w:rPr>
        <w:t>A imagem divina, a ideia, o Cristo, era, é, e sempre será inseparável do Princípio divino, Deus. Jesus se referiu a essa unidade de sua identidade espiritual, dizendo: “Antes que Abraão existisse, eu sou”; “Eu e o Pai somos um”; “O Pai é maior do que eu”.</w:t>
      </w:r>
    </w:p>
    <w:p w14:paraId="345355CE" w14:textId="77777777" w:rsidR="00F40F5D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19) 63:5 – </w:t>
      </w:r>
      <w:r>
        <w:rPr>
          <w:rFonts w:ascii="Calibri" w:hAnsi="Calibri"/>
          <w:bCs/>
          <w:color w:val="002060"/>
          <w:sz w:val="24"/>
          <w:szCs w:val="24"/>
        </w:rPr>
        <w:t>Na Ciência o homem é gerado pelo Espírito. O belo, o bom e o puro constituem sua ascendência. Sua origem não está no instinto bruto, como a origem dos mortais, e o homem não passa por condições materiais antes de alcançar a inteligência. O Espírito é a fonte primordial e suprema do seu existir; Deus é seu Pai, e a Vida é a lei do seu existir.</w:t>
      </w:r>
    </w:p>
    <w:p w14:paraId="345355CF" w14:textId="77777777" w:rsidR="00F40F5D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20) 513:17 – </w:t>
      </w:r>
      <w:r>
        <w:rPr>
          <w:rFonts w:ascii="Calibri" w:hAnsi="Calibri"/>
          <w:bCs/>
          <w:color w:val="002060"/>
          <w:sz w:val="24"/>
          <w:szCs w:val="24"/>
        </w:rPr>
        <w:t>O Espírito diversifica, classifica e individualiza todos os pensamentos, os quais são tão eternos como a Mente que os concebe; mas a inteligência, a existência e a continuidade de toda individualidade permanecem em Deus, que é seu Princípio divinamente criador.</w:t>
      </w:r>
    </w:p>
    <w:p w14:paraId="345355D0" w14:textId="77777777" w:rsidR="00F40F5D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21) 207:28–29 – </w:t>
      </w:r>
      <w:r>
        <w:rPr>
          <w:rFonts w:ascii="Calibri" w:hAnsi="Calibri"/>
          <w:bCs/>
          <w:color w:val="002060"/>
          <w:sz w:val="24"/>
          <w:szCs w:val="24"/>
        </w:rPr>
        <w:t>O fato espiritual, repetido na ação do homem e de todo o universo, é harmonioso e é o ideal da Verdade.</w:t>
      </w:r>
    </w:p>
    <w:p w14:paraId="345355D1" w14:textId="77777777" w:rsidR="00F40F5D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22) 246:28 – </w:t>
      </w:r>
      <w:r>
        <w:rPr>
          <w:rFonts w:ascii="Calibri" w:hAnsi="Calibri"/>
          <w:bCs/>
          <w:color w:val="002060"/>
          <w:sz w:val="24"/>
          <w:szCs w:val="24"/>
        </w:rPr>
        <w:t>A Vida é eterna. Devemos constatar esse fato e começar a demonstrá-lo. A Vida e o bem são imortais. Modelemos, então, nossa perspectiva da existência em beleza, frescor e continuidade, em vez de em velhice e decrepitude.</w:t>
      </w:r>
    </w:p>
    <w:p w14:paraId="345355D2" w14:textId="77777777" w:rsidR="00F40F5D" w:rsidRDefault="0000000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249:19–20 – </w:t>
      </w:r>
      <w:r>
        <w:rPr>
          <w:rFonts w:ascii="Calibri" w:hAnsi="Calibri"/>
          <w:bCs/>
          <w:color w:val="002060"/>
          <w:sz w:val="24"/>
          <w:szCs w:val="24"/>
        </w:rPr>
        <w:t>Como o Cristo, “ontem e hoje, é o mesmo e o será para sempre”, assim é a Vida.</w:t>
      </w:r>
    </w:p>
    <w:p w14:paraId="345355D3" w14:textId="77777777" w:rsidR="00F40F5D" w:rsidRDefault="00F40F5D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5355D4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345355D5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45355D6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19. </w:t>
      </w:r>
      <w:r>
        <w:rPr>
          <w:rFonts w:ascii="Calibri" w:hAnsi="Calibri"/>
          <w:b/>
          <w:sz w:val="24"/>
          <w:szCs w:val="24"/>
        </w:rPr>
        <w:t>Salmos 81:1</w:t>
      </w:r>
    </w:p>
    <w:p w14:paraId="345355D7" w14:textId="77777777" w:rsidR="00F40F5D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1 Cantai de júbilo a Deus, força nossa; celebrai o Deus de Jacó. </w:t>
      </w:r>
    </w:p>
    <w:p w14:paraId="345355D8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20. </w:t>
      </w:r>
      <w:r>
        <w:rPr>
          <w:rFonts w:ascii="Calibri" w:hAnsi="Calibri"/>
          <w:b/>
          <w:sz w:val="24"/>
          <w:szCs w:val="24"/>
        </w:rPr>
        <w:t xml:space="preserve">Salmos 143:1, 8, 10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Espírito</w:t>
      </w:r>
      <w:r>
        <w:rPr>
          <w:rFonts w:ascii="Calibri" w:hAnsi="Calibri"/>
          <w:bCs/>
          <w:sz w:val="24"/>
          <w:szCs w:val="24"/>
        </w:rPr>
        <w:t>)</w:t>
      </w:r>
    </w:p>
    <w:p w14:paraId="345355D9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Atende, Senhor, a minha oração, dá ouvidos às minhas súplicas. Responde-me, segundo a tua fidelidade, segundo a tua justiça.</w:t>
      </w:r>
    </w:p>
    <w:p w14:paraId="345355DA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8 Faze-me ouvir, pela manhã, da tua graça, pois em ti confio; mostra-me o caminho por onde devo andar, porque a ti elevo a minha alma.</w:t>
      </w:r>
    </w:p>
    <w:p w14:paraId="345355DB" w14:textId="77777777" w:rsidR="00F40F5D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10 Ensina-me a fazer a tua vontade, pois tu és o meu Deus; guie-me o teu bom Espírito. </w:t>
      </w:r>
    </w:p>
    <w:p w14:paraId="345355DC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21. </w:t>
      </w:r>
      <w:r>
        <w:rPr>
          <w:rFonts w:ascii="Calibri" w:hAnsi="Calibri"/>
          <w:b/>
          <w:sz w:val="24"/>
          <w:szCs w:val="24"/>
        </w:rPr>
        <w:t>Salmos 73:26</w:t>
      </w:r>
    </w:p>
    <w:p w14:paraId="345355DD" w14:textId="77777777" w:rsidR="00F40F5D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26 Ainda que a minha carne e o meu coração desfaleçam, Deus é a fortaleza do meu coração e a minha herança para sempre.</w:t>
      </w:r>
    </w:p>
    <w:p w14:paraId="345355DE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22. </w:t>
      </w:r>
      <w:r>
        <w:rPr>
          <w:rFonts w:ascii="Calibri" w:hAnsi="Calibri"/>
          <w:b/>
          <w:sz w:val="24"/>
          <w:szCs w:val="24"/>
        </w:rPr>
        <w:t>Marcos 5:25–34</w:t>
      </w:r>
    </w:p>
    <w:p w14:paraId="345355DF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25 Aconteceu que certa mulher, que, havia doze anos, vinha sofrendo de uma hemorragia</w:t>
      </w:r>
    </w:p>
    <w:p w14:paraId="345355E0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26 e muito padecera à mão de vários médicos, tendo despendido tudo quanto possuía, sem, contudo, nada aproveitar, antes, pelo contrário, indo a pior,</w:t>
      </w:r>
    </w:p>
    <w:p w14:paraId="345355E1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27 tendo ouvido a fama de Jesus, vindo por trás dele, por entre a multidão, tocou-lhe a veste.</w:t>
      </w:r>
    </w:p>
    <w:p w14:paraId="345355E2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28 Porque, dizia: Se eu apenas lhe tocar as vestes, ficarei curada.</w:t>
      </w:r>
    </w:p>
    <w:p w14:paraId="345355E3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29 E logo se lhe estancou a hemorragia, e sentiu no corpo estar curada do seu flagelo.</w:t>
      </w:r>
    </w:p>
    <w:p w14:paraId="345355E4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30 Jesus, reconhecendo imediatamente que dele saíra poder, virando-se no meio da multidão, perguntou: Quem me tocou nas vestes?</w:t>
      </w:r>
    </w:p>
    <w:p w14:paraId="345355E5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31 Responderam-lhe seus discípulos: Vês que a multidão te aperta e dizes: Quem me tocou?</w:t>
      </w:r>
    </w:p>
    <w:p w14:paraId="345355E6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32 Ele, porém, olhava ao redor para ver quem fizera isto.</w:t>
      </w:r>
    </w:p>
    <w:p w14:paraId="345355E7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33 Então, a mulher, atemorizada e tremendo, cônscia do que nela se operara, veio, prostrou-se diante dele e declarou-lhe toda a verdade.</w:t>
      </w:r>
    </w:p>
    <w:p w14:paraId="345355E8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34 E ele lhe disse: Filha, a tua fé te salvou; vai-te em paz e fica livre do teu mal.</w:t>
      </w:r>
    </w:p>
    <w:p w14:paraId="345355E9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45355EA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45355EB" w14:textId="77777777" w:rsidR="00F40F5D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24) 512:8–9 – </w:t>
      </w:r>
      <w:r>
        <w:rPr>
          <w:rFonts w:ascii="Calibri" w:hAnsi="Calibri"/>
          <w:bCs/>
          <w:color w:val="002060"/>
          <w:sz w:val="24"/>
          <w:szCs w:val="24"/>
        </w:rPr>
        <w:t xml:space="preserve">O Espírito é simbolizado pela força, presença e poder, </w:t>
      </w:r>
      <w:proofErr w:type="gramStart"/>
      <w:r>
        <w:rPr>
          <w:rFonts w:ascii="Calibri" w:hAnsi="Calibri"/>
          <w:bCs/>
          <w:color w:val="002060"/>
          <w:sz w:val="24"/>
          <w:szCs w:val="24"/>
        </w:rPr>
        <w:t>e também</w:t>
      </w:r>
      <w:proofErr w:type="gramEnd"/>
      <w:r>
        <w:rPr>
          <w:rFonts w:ascii="Calibri" w:hAnsi="Calibri"/>
          <w:bCs/>
          <w:color w:val="002060"/>
          <w:sz w:val="24"/>
          <w:szCs w:val="24"/>
        </w:rPr>
        <w:t xml:space="preserve"> por pensamentos sagrados, alados de Amor.</w:t>
      </w:r>
    </w:p>
    <w:p w14:paraId="345355EC" w14:textId="77777777" w:rsidR="00F40F5D" w:rsidRDefault="00000000">
      <w:pPr>
        <w:tabs>
          <w:tab w:val="left" w:pos="10145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25) 316:8–13, 21 – </w:t>
      </w:r>
      <w:r>
        <w:rPr>
          <w:rFonts w:ascii="Calibri" w:hAnsi="Calibri"/>
          <w:bCs/>
          <w:color w:val="002060"/>
          <w:sz w:val="24"/>
          <w:szCs w:val="24"/>
        </w:rPr>
        <w:t>O Cristo, a Verdade, foi demonstrado por meio de Jesus, para dar provas do poder do Espírito sobre a carne — para mostrar que a Verdade se manifesta por seus efeitos sobre a mente humana e o corpo humano, curando a doença e destruindo o pecado.</w:t>
      </w:r>
    </w:p>
    <w:p w14:paraId="345355ED" w14:textId="77777777" w:rsidR="00F40F5D" w:rsidRDefault="00000000">
      <w:pPr>
        <w:tabs>
          <w:tab w:val="left" w:pos="440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Jesus representou o Cristo, a verdadeira ideia de Deus. ... O Cristo apresenta o homem indestrutível, a quem o Espírito cria, constitui e governa. O Cristo exemplifica aquela fusão com Deus, seu Princípio divino, que dá ao homem domínio sobre toda a terra.</w:t>
      </w:r>
    </w:p>
    <w:p w14:paraId="345355EE" w14:textId="77777777" w:rsidR="00F40F5D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26) 193:30–2 – </w:t>
      </w:r>
      <w:r>
        <w:rPr>
          <w:rFonts w:ascii="Calibri" w:hAnsi="Calibri"/>
          <w:bCs/>
          <w:color w:val="002060"/>
          <w:sz w:val="24"/>
          <w:szCs w:val="24"/>
        </w:rPr>
        <w:t>Foi-me demonstrado que a Vida é Deus, e que o poderio do Espírito onipotente não compartilha sua força com a matéria nem com a vontade humana.</w:t>
      </w:r>
    </w:p>
    <w:p w14:paraId="345355EF" w14:textId="77777777" w:rsidR="00F40F5D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27) 151:19–22 –</w:t>
      </w:r>
      <w:r>
        <w:rPr>
          <w:rFonts w:ascii="Calibri" w:hAnsi="Calibri"/>
          <w:b/>
          <w:color w:val="FF0000"/>
          <w:sz w:val="24"/>
          <w:szCs w:val="24"/>
        </w:rPr>
        <w:t xml:space="preserve"> </w:t>
      </w:r>
      <w:r>
        <w:rPr>
          <w:rFonts w:ascii="Calibri" w:hAnsi="Calibri"/>
          <w:bCs/>
          <w:color w:val="002060"/>
          <w:sz w:val="24"/>
          <w:szCs w:val="24"/>
        </w:rPr>
        <w:t>O sangue, o coração, os pulmões, o cérebro etc. nada têm a ver com a Vida, Deus. Toda função do homem real é governada pela Mente divina.</w:t>
      </w:r>
    </w:p>
    <w:p w14:paraId="345355F0" w14:textId="77777777" w:rsidR="00F40F5D" w:rsidRDefault="0000000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28) 393:9 – </w:t>
      </w:r>
      <w:r>
        <w:rPr>
          <w:rFonts w:ascii="Calibri" w:hAnsi="Calibri"/>
          <w:bCs/>
          <w:color w:val="002060"/>
          <w:sz w:val="24"/>
          <w:szCs w:val="24"/>
        </w:rPr>
        <w:t>A Mente tem domínio sobre os sentidos corpóreos e tem o poder de vencer a doença, o pecado e a morte. Exerce tu essa autoridade outorgada por Deus. Toma posse de teu corpo e governa-lhe a sensação e a ação. Eleva-te na força do Espírito para resistir a tudo o que é dessemelhante do bem. Deus fez o homem capaz disso, e nada pode invalidar a capacidade e o poder divinamente outorgados ao homem.</w:t>
      </w:r>
    </w:p>
    <w:p w14:paraId="345355F1" w14:textId="77777777" w:rsidR="00F40F5D" w:rsidRDefault="00F40F5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45355F2" w14:textId="77777777" w:rsidR="00F40F5D" w:rsidRDefault="00F40F5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45355F3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345355F4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345355F5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23. </w:t>
      </w:r>
      <w:r>
        <w:rPr>
          <w:rFonts w:ascii="Calibri" w:hAnsi="Calibri"/>
          <w:b/>
          <w:sz w:val="24"/>
          <w:szCs w:val="24"/>
        </w:rPr>
        <w:t xml:space="preserve">Salmos 92:5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obras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12, 13</w:t>
      </w:r>
    </w:p>
    <w:p w14:paraId="345355F6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5 Quão grandes, Senhor, são as tuas obras!</w:t>
      </w:r>
    </w:p>
    <w:p w14:paraId="345355F7" w14:textId="77777777" w:rsidR="00F40F5D" w:rsidRDefault="0000000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12 O justo florescerá como a palmeira, crescerá como o cedro no Líbano.</w:t>
      </w:r>
    </w:p>
    <w:p w14:paraId="345355F8" w14:textId="77777777" w:rsidR="00F40F5D" w:rsidRDefault="0000000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13 Plantados na Casa do Senhor, florescerão nos átrios do nosso Deus. </w:t>
      </w:r>
    </w:p>
    <w:p w14:paraId="345355F9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24. </w:t>
      </w:r>
      <w:r>
        <w:rPr>
          <w:rFonts w:ascii="Calibri" w:hAnsi="Calibri"/>
          <w:b/>
          <w:sz w:val="24"/>
          <w:szCs w:val="24"/>
        </w:rPr>
        <w:t>Salmos 139:1, 7, 9, 10, 17, 18</w:t>
      </w:r>
    </w:p>
    <w:p w14:paraId="345355FA" w14:textId="77777777" w:rsidR="00F40F5D" w:rsidRDefault="0000000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Senhor, tu me sondas e me conheces.</w:t>
      </w:r>
    </w:p>
    <w:p w14:paraId="345355FB" w14:textId="77777777" w:rsidR="00F40F5D" w:rsidRDefault="0000000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7 Para onde me ausentarei do teu Espírito? Para onde fugirei da tua face?</w:t>
      </w:r>
    </w:p>
    <w:p w14:paraId="345355FC" w14:textId="77777777" w:rsidR="00F40F5D" w:rsidRDefault="0000000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9 se tomo as asas da alvorada e me detenho nos confins dos mares,</w:t>
      </w:r>
    </w:p>
    <w:p w14:paraId="345355FD" w14:textId="77777777" w:rsidR="00F40F5D" w:rsidRDefault="0000000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10 ainda lá me haverá de guiar a tua mão, e a tua destra me susterá. </w:t>
      </w:r>
    </w:p>
    <w:p w14:paraId="345355FE" w14:textId="77777777" w:rsidR="00F40F5D" w:rsidRDefault="00000000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17 Que preciosos para mim, ó Deus, são os teus pensamentos! E como é grande a soma deles!</w:t>
      </w:r>
    </w:p>
    <w:p w14:paraId="345355FF" w14:textId="77777777" w:rsidR="00F40F5D" w:rsidRDefault="00000000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18 Se os contasse, excedem os grãos de areia; contaria, contaria, sem jamais </w:t>
      </w:r>
      <w:proofErr w:type="gramStart"/>
      <w:r>
        <w:rPr>
          <w:rFonts w:ascii="Calibri" w:hAnsi="Calibri"/>
          <w:sz w:val="24"/>
          <w:szCs w:val="24"/>
        </w:rPr>
        <w:t>chegar ao fim</w:t>
      </w:r>
      <w:proofErr w:type="gramEnd"/>
      <w:r>
        <w:rPr>
          <w:rFonts w:ascii="Calibri" w:hAnsi="Calibri"/>
          <w:sz w:val="24"/>
          <w:szCs w:val="24"/>
        </w:rPr>
        <w:t xml:space="preserve">. </w:t>
      </w:r>
    </w:p>
    <w:p w14:paraId="34535600" w14:textId="77777777" w:rsidR="00F40F5D" w:rsidRDefault="0000000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25. </w:t>
      </w:r>
      <w:r>
        <w:rPr>
          <w:rFonts w:ascii="Calibri" w:hAnsi="Calibri"/>
          <w:b/>
          <w:sz w:val="24"/>
          <w:szCs w:val="24"/>
        </w:rPr>
        <w:t>1 Coríntios 2:1, 4, 5</w:t>
      </w:r>
    </w:p>
    <w:p w14:paraId="34535601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Eu, irmãos, quando fui ter convosco, anunciando-vos o testemunho de Deus, não o fiz com ostentação de linguagem ou de sabedoria.</w:t>
      </w:r>
    </w:p>
    <w:p w14:paraId="34535602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 A minha palavra e a minha pregação não consistiram em linguagem persuasiva de sabedoria, mas em demonstração do Espírito e de poder,</w:t>
      </w:r>
    </w:p>
    <w:p w14:paraId="34535603" w14:textId="77777777" w:rsidR="00F40F5D" w:rsidRDefault="0000000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 xml:space="preserve">5 para que a vossa fé não se apoiasse em sabedoria humana, e sim no poder de Deus. </w:t>
      </w:r>
    </w:p>
    <w:p w14:paraId="34535604" w14:textId="77777777" w:rsidR="00F40F5D" w:rsidRDefault="00F40F5D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34535605" w14:textId="77777777" w:rsidR="00F40F5D" w:rsidRDefault="0000000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Board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34535606" w14:textId="77777777" w:rsidR="00F40F5D" w:rsidRDefault="00000000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29) 331:11 </w:t>
      </w:r>
      <w:r>
        <w:rPr>
          <w:rFonts w:ascii="Calibri" w:hAnsi="Calibri"/>
          <w:bCs/>
          <w:color w:val="002060"/>
          <w:sz w:val="24"/>
          <w:szCs w:val="24"/>
        </w:rPr>
        <w:t>(somente)</w:t>
      </w:r>
      <w:r>
        <w:rPr>
          <w:rFonts w:ascii="Calibri" w:hAnsi="Calibri"/>
          <w:b/>
          <w:color w:val="002060"/>
          <w:sz w:val="24"/>
          <w:szCs w:val="24"/>
        </w:rPr>
        <w:t xml:space="preserve">, 22 – </w:t>
      </w:r>
      <w:r>
        <w:rPr>
          <w:rFonts w:ascii="Calibri" w:hAnsi="Calibri"/>
          <w:bCs/>
          <w:color w:val="002060"/>
          <w:sz w:val="24"/>
          <w:szCs w:val="24"/>
        </w:rPr>
        <w:t>Está implícito nas Escrituras que Deus é Tudo-em-tudo.</w:t>
      </w:r>
    </w:p>
    <w:p w14:paraId="34535607" w14:textId="77777777" w:rsidR="00F40F5D" w:rsidRDefault="00000000">
      <w:pPr>
        <w:tabs>
          <w:tab w:val="left" w:pos="380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Ele enche todo o espaço, e é impossível conceber tal onipresença e individualidade, senão como o Espírito infinito ou a Mente infinita. Portanto, tudo é o Espírito e tudo é espiritual.</w:t>
      </w:r>
    </w:p>
    <w:p w14:paraId="34535608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30) 266:27</w:t>
      </w:r>
      <w:r>
        <w:rPr>
          <w:rFonts w:ascii="Calibri" w:eastAsia="Calibri" w:hAnsi="Calibri" w:hint="eastAsia"/>
          <w:b/>
          <w:color w:val="002060"/>
          <w:sz w:val="24"/>
          <w:szCs w:val="24"/>
        </w:rPr>
        <w:t xml:space="preserve"> – </w:t>
      </w:r>
      <w:r>
        <w:rPr>
          <w:rFonts w:ascii="Calibri" w:eastAsia="Calibri" w:hAnsi="Calibri" w:hint="eastAsia"/>
          <w:color w:val="002060"/>
          <w:sz w:val="24"/>
          <w:szCs w:val="24"/>
        </w:rPr>
        <w:t>O homem é a ideia do Espírito; ele reflete a presença beatífica, a inundar de luz o universo. O homem é imorredouro, espiritual. Está acima do pecado e da fraqueza. Ele não atravessa as barreiras do tempo para entrar na vasta eternidade da Vida, mas coexiste com Deus e o universo.</w:t>
      </w:r>
    </w:p>
    <w:p w14:paraId="34535609" w14:textId="77777777" w:rsidR="00F40F5D" w:rsidRDefault="00000000">
      <w:pPr>
        <w:tabs>
          <w:tab w:val="left" w:pos="440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31) 167:19, 26–28 – </w:t>
      </w:r>
      <w:r>
        <w:rPr>
          <w:rFonts w:ascii="Calibri" w:hAnsi="Calibri"/>
          <w:bCs/>
          <w:color w:val="002060"/>
          <w:sz w:val="24"/>
          <w:szCs w:val="24"/>
        </w:rPr>
        <w:t>Para teres um só Deus e te valeres do poder do Espírito, tens de amar a Deus supremamente.</w:t>
      </w:r>
    </w:p>
    <w:p w14:paraId="3453560A" w14:textId="77777777" w:rsidR="00F40F5D" w:rsidRDefault="00000000">
      <w:pPr>
        <w:tabs>
          <w:tab w:val="left" w:pos="440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  <w:t>Há um só caminho — a saber, Deus e Sua ideia — que conduz ao existir espiritual.</w:t>
      </w:r>
    </w:p>
    <w:p w14:paraId="3453560B" w14:textId="77777777" w:rsidR="00F40F5D" w:rsidRDefault="0000000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32) 451:14 – </w:t>
      </w:r>
      <w:r>
        <w:rPr>
          <w:rFonts w:ascii="Calibri" w:hAnsi="Calibri"/>
          <w:bCs/>
          <w:color w:val="002060"/>
          <w:sz w:val="24"/>
          <w:szCs w:val="24"/>
        </w:rPr>
        <w:t>O homem caminha na direção para a qual olha, e onde estiver seu tesouro, aí estará também seu coração. Se nossas esperanças e nossos afetos são espirituais, é de cima que eles vêm, não de baixo, e trazem, como outrora, os frutos do Espírito.</w:t>
      </w:r>
    </w:p>
    <w:p w14:paraId="3453560C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453560D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453560E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453560F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4535610" w14:textId="77777777" w:rsidR="00F40F5D" w:rsidRDefault="00F40F5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4535611" w14:textId="77777777" w:rsidR="00F40F5D" w:rsidRDefault="00F40F5D">
      <w:pPr>
        <w:spacing w:after="120" w:line="240" w:lineRule="auto"/>
        <w:jc w:val="both"/>
        <w:rPr>
          <w:sz w:val="18"/>
          <w:szCs w:val="18"/>
        </w:rPr>
      </w:pPr>
    </w:p>
    <w:p w14:paraId="34535612" w14:textId="77777777" w:rsidR="00F40F5D" w:rsidRDefault="00F40F5D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F40F5D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230B5" w14:textId="77777777" w:rsidR="0016190B" w:rsidRDefault="0016190B">
      <w:pPr>
        <w:spacing w:line="240" w:lineRule="auto"/>
      </w:pPr>
      <w:r>
        <w:separator/>
      </w:r>
    </w:p>
  </w:endnote>
  <w:endnote w:type="continuationSeparator" w:id="0">
    <w:p w14:paraId="401CD2C1" w14:textId="77777777" w:rsidR="0016190B" w:rsidRDefault="0016190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Calibri"/>
    <w:panose1 w:val="02010600030101010101"/>
    <w:charset w:val="00"/>
    <w:family w:val="auto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Content>
      <w:p w14:paraId="34535618" w14:textId="77777777" w:rsidR="00F40F5D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535619" w14:textId="77777777" w:rsidR="00F40F5D" w:rsidRDefault="00F40F5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Content>
      <w:p w14:paraId="3453561A" w14:textId="77777777" w:rsidR="00F40F5D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3453561B" w14:textId="77777777" w:rsidR="00F40F5D" w:rsidRDefault="00F40F5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93B92" w14:textId="77777777" w:rsidR="0016190B" w:rsidRDefault="0016190B">
      <w:pPr>
        <w:spacing w:after="0"/>
      </w:pPr>
      <w:r>
        <w:separator/>
      </w:r>
    </w:p>
  </w:footnote>
  <w:footnote w:type="continuationSeparator" w:id="0">
    <w:p w14:paraId="6E198EAB" w14:textId="77777777" w:rsidR="0016190B" w:rsidRDefault="0016190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35617" w14:textId="77777777" w:rsidR="00F40F5D" w:rsidRDefault="00000000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O Espírito </w:t>
    </w:r>
    <w:r>
      <w:rPr>
        <w:rFonts w:ascii="Calibri" w:hAnsi="Calibri" w:cs="Calibri"/>
        <w:color w:val="009900"/>
        <w:sz w:val="20"/>
        <w:szCs w:val="20"/>
      </w:rPr>
      <w:t>(30 de janeiro a 5 de fevereiro de 2023)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5716"/>
    <w:rsid w:val="000B001F"/>
    <w:rsid w:val="000B182D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190B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0A1C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3E3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68B7"/>
    <w:rsid w:val="004011ED"/>
    <w:rsid w:val="00406310"/>
    <w:rsid w:val="00407A75"/>
    <w:rsid w:val="00412016"/>
    <w:rsid w:val="00412616"/>
    <w:rsid w:val="00413AF3"/>
    <w:rsid w:val="0041588B"/>
    <w:rsid w:val="00420BF6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15A4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23D8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53719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43D6"/>
    <w:rsid w:val="005956D0"/>
    <w:rsid w:val="00595C2F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C7705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57B3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1824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0AFF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5B4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50C9"/>
    <w:rsid w:val="00796C65"/>
    <w:rsid w:val="0079708D"/>
    <w:rsid w:val="007976A0"/>
    <w:rsid w:val="007A1010"/>
    <w:rsid w:val="007A2247"/>
    <w:rsid w:val="007A229A"/>
    <w:rsid w:val="007A4895"/>
    <w:rsid w:val="007A7532"/>
    <w:rsid w:val="007A7632"/>
    <w:rsid w:val="007B2964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04B"/>
    <w:rsid w:val="00803FFC"/>
    <w:rsid w:val="00805457"/>
    <w:rsid w:val="00805FD9"/>
    <w:rsid w:val="00807F9D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5C3F"/>
    <w:rsid w:val="008F718A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29B8"/>
    <w:rsid w:val="009F423D"/>
    <w:rsid w:val="009F4846"/>
    <w:rsid w:val="009F497E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35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AA"/>
    <w:rsid w:val="00A86C0B"/>
    <w:rsid w:val="00A86EF5"/>
    <w:rsid w:val="00A90710"/>
    <w:rsid w:val="00A90F3D"/>
    <w:rsid w:val="00A93A0D"/>
    <w:rsid w:val="00A96BCD"/>
    <w:rsid w:val="00AA401F"/>
    <w:rsid w:val="00AB0519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BF6132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307"/>
    <w:rsid w:val="00C7657F"/>
    <w:rsid w:val="00C81A36"/>
    <w:rsid w:val="00C830F1"/>
    <w:rsid w:val="00C87119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4E3C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C1E85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3E67"/>
    <w:rsid w:val="00EF52C5"/>
    <w:rsid w:val="00F009CB"/>
    <w:rsid w:val="00F02440"/>
    <w:rsid w:val="00F04A92"/>
    <w:rsid w:val="00F05F10"/>
    <w:rsid w:val="00F1136A"/>
    <w:rsid w:val="00F138B2"/>
    <w:rsid w:val="00F174A5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36AAC"/>
    <w:rsid w:val="00F40A01"/>
    <w:rsid w:val="00F40F5D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3A6477C"/>
    <w:rsid w:val="04DB08EC"/>
    <w:rsid w:val="09993A61"/>
    <w:rsid w:val="0C875A38"/>
    <w:rsid w:val="0D530C1E"/>
    <w:rsid w:val="0D755681"/>
    <w:rsid w:val="15EA3684"/>
    <w:rsid w:val="17987283"/>
    <w:rsid w:val="182E5BEA"/>
    <w:rsid w:val="190F0A66"/>
    <w:rsid w:val="19324669"/>
    <w:rsid w:val="19801115"/>
    <w:rsid w:val="198C44A9"/>
    <w:rsid w:val="1B3C0089"/>
    <w:rsid w:val="1DAB1867"/>
    <w:rsid w:val="1DF226A3"/>
    <w:rsid w:val="2018233B"/>
    <w:rsid w:val="25AC7957"/>
    <w:rsid w:val="287E1A26"/>
    <w:rsid w:val="29D07A70"/>
    <w:rsid w:val="2A4E52E8"/>
    <w:rsid w:val="2AFE2EDF"/>
    <w:rsid w:val="2B115540"/>
    <w:rsid w:val="2BC442C4"/>
    <w:rsid w:val="2CF4656E"/>
    <w:rsid w:val="310F06EF"/>
    <w:rsid w:val="32FF7AFB"/>
    <w:rsid w:val="33662B9B"/>
    <w:rsid w:val="34D2406E"/>
    <w:rsid w:val="3511191C"/>
    <w:rsid w:val="353D0EDD"/>
    <w:rsid w:val="37487677"/>
    <w:rsid w:val="38697D9C"/>
    <w:rsid w:val="3A1350A3"/>
    <w:rsid w:val="3A70232B"/>
    <w:rsid w:val="3CA34AFC"/>
    <w:rsid w:val="3D162A07"/>
    <w:rsid w:val="3D60229A"/>
    <w:rsid w:val="3D9F3D30"/>
    <w:rsid w:val="3E485103"/>
    <w:rsid w:val="40691715"/>
    <w:rsid w:val="43CA6F76"/>
    <w:rsid w:val="4A874EB9"/>
    <w:rsid w:val="4CAD438E"/>
    <w:rsid w:val="4D41511A"/>
    <w:rsid w:val="4DEB5F7E"/>
    <w:rsid w:val="55847C68"/>
    <w:rsid w:val="5BDB2429"/>
    <w:rsid w:val="60536729"/>
    <w:rsid w:val="60C90A26"/>
    <w:rsid w:val="61361967"/>
    <w:rsid w:val="632F21BC"/>
    <w:rsid w:val="6331638C"/>
    <w:rsid w:val="64226C5C"/>
    <w:rsid w:val="644071B3"/>
    <w:rsid w:val="6478653E"/>
    <w:rsid w:val="64913102"/>
    <w:rsid w:val="64D4400E"/>
    <w:rsid w:val="657A1196"/>
    <w:rsid w:val="68172908"/>
    <w:rsid w:val="68E7403E"/>
    <w:rsid w:val="69EF3465"/>
    <w:rsid w:val="6C793453"/>
    <w:rsid w:val="6CAF0799"/>
    <w:rsid w:val="706B7126"/>
    <w:rsid w:val="70BD0992"/>
    <w:rsid w:val="751E566C"/>
    <w:rsid w:val="757245F8"/>
    <w:rsid w:val="76536883"/>
    <w:rsid w:val="768732E1"/>
    <w:rsid w:val="789B499A"/>
    <w:rsid w:val="79591B94"/>
    <w:rsid w:val="79AB21D0"/>
    <w:rsid w:val="7A6D5ACA"/>
    <w:rsid w:val="7BC37B38"/>
    <w:rsid w:val="7CBB659E"/>
    <w:rsid w:val="7D357153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3551F"/>
  <w15:docId w15:val="{2D3E691B-3864-44AF-AA95-D87E68F4F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3863</TotalTime>
  <Pages>7</Pages>
  <Words>2899</Words>
  <Characters>15657</Characters>
  <Application>Microsoft Office Word</Application>
  <DocSecurity>0</DocSecurity>
  <Lines>130</Lines>
  <Paragraphs>37</Paragraphs>
  <ScaleCrop>false</ScaleCrop>
  <Company/>
  <LinksUpToDate>false</LinksUpToDate>
  <CharactersWithSpaces>18519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80</cp:revision>
  <cp:lastPrinted>2019-05-28T01:15:00Z</cp:lastPrinted>
  <dcterms:created xsi:type="dcterms:W3CDTF">2022-01-05T23:45:00Z</dcterms:created>
  <dcterms:modified xsi:type="dcterms:W3CDTF">2022-12-09T13:19:00Z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1046-11.2.0.11417</vt:lpwstr>
  </property>
  <property fmtid="{D5CDD505-2E9C-101B-9397-08002B2CF9AE}" pid="3" name="ICV">
    <vt:lpwstr>EC374EBA647845A192E6A9C5F645202D</vt:lpwstr>
  </property>
</Properties>
</file>